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E9AE4" w14:textId="7B0193C5" w:rsidR="001F623D" w:rsidRPr="00D8540E" w:rsidRDefault="001F623D" w:rsidP="001F623D">
      <w:pPr>
        <w:spacing w:after="240"/>
        <w:jc w:val="right"/>
        <w:rPr>
          <w:rStyle w:val="Brak"/>
          <w:rFonts w:ascii="Century Gothic" w:hAnsi="Century Gothic" w:cs="Century Gothic"/>
          <w:i/>
          <w:iCs/>
          <w:color w:val="auto"/>
        </w:rPr>
      </w:pPr>
      <w:r w:rsidRPr="00D8540E">
        <w:rPr>
          <w:rStyle w:val="Brak"/>
          <w:rFonts w:ascii="Century Gothic" w:hAnsi="Century Gothic" w:cs="Century Gothic"/>
          <w:i/>
          <w:iCs/>
          <w:color w:val="auto"/>
        </w:rPr>
        <w:t>wzór</w:t>
      </w:r>
    </w:p>
    <w:p w14:paraId="7C6B29A8" w14:textId="20F349B9" w:rsidR="00181628" w:rsidRPr="00D8540E" w:rsidRDefault="00181628" w:rsidP="00886B8A">
      <w:pPr>
        <w:spacing w:after="240"/>
        <w:jc w:val="center"/>
        <w:rPr>
          <w:rFonts w:ascii="Century Gothic" w:hAnsi="Century Gothic" w:cs="Century Gothic"/>
          <w:color w:val="auto"/>
        </w:rPr>
      </w:pPr>
      <w:r w:rsidRPr="00D8540E">
        <w:rPr>
          <w:rStyle w:val="Brak"/>
          <w:rFonts w:ascii="Century Gothic" w:hAnsi="Century Gothic" w:cs="Century Gothic"/>
          <w:b/>
          <w:bCs/>
          <w:color w:val="auto"/>
        </w:rPr>
        <w:t>U</w:t>
      </w:r>
      <w:r w:rsidR="001D0EDD" w:rsidRPr="00D8540E">
        <w:rPr>
          <w:rStyle w:val="Brak"/>
          <w:rFonts w:ascii="Century Gothic" w:hAnsi="Century Gothic" w:cs="Century Gothic"/>
          <w:b/>
          <w:bCs/>
          <w:color w:val="auto"/>
        </w:rPr>
        <w:t>MOWA DZIERŻAWY</w:t>
      </w:r>
    </w:p>
    <w:p w14:paraId="362A0892" w14:textId="77777777" w:rsidR="00181628" w:rsidRPr="00D8540E" w:rsidRDefault="00181628" w:rsidP="00181628">
      <w:pPr>
        <w:jc w:val="both"/>
        <w:rPr>
          <w:rFonts w:ascii="Century Gothic" w:eastAsia="Century Gothic" w:hAnsi="Century Gothic" w:cs="Century Gothic"/>
          <w:color w:val="auto"/>
        </w:rPr>
      </w:pPr>
      <w:r w:rsidRPr="00D8540E">
        <w:rPr>
          <w:rFonts w:ascii="Century Gothic" w:hAnsi="Century Gothic" w:cs="Century Gothic"/>
          <w:color w:val="auto"/>
        </w:rPr>
        <w:t xml:space="preserve">Zawarta w dniu </w:t>
      </w:r>
      <w:r w:rsidR="000F58C4" w:rsidRPr="00D8540E">
        <w:rPr>
          <w:rFonts w:ascii="Century Gothic" w:hAnsi="Century Gothic" w:cs="Century Gothic"/>
          <w:color w:val="auto"/>
          <w:highlight w:val="yellow"/>
        </w:rPr>
        <w:t>…………………………..</w:t>
      </w:r>
      <w:r w:rsidRPr="00D8540E">
        <w:rPr>
          <w:rFonts w:ascii="Century Gothic" w:hAnsi="Century Gothic" w:cs="Century Gothic"/>
          <w:color w:val="auto"/>
        </w:rPr>
        <w:t xml:space="preserve"> roku we Władysławowie, pomiędzy:</w:t>
      </w:r>
    </w:p>
    <w:p w14:paraId="05978A4E" w14:textId="77777777" w:rsidR="00181628" w:rsidRPr="00D8540E" w:rsidRDefault="00181628" w:rsidP="00181628">
      <w:pPr>
        <w:jc w:val="both"/>
        <w:rPr>
          <w:rFonts w:ascii="Century Gothic" w:eastAsia="Century Gothic" w:hAnsi="Century Gothic" w:cs="Century Gothic"/>
          <w:color w:val="auto"/>
        </w:rPr>
      </w:pPr>
    </w:p>
    <w:p w14:paraId="7BDBF860" w14:textId="77777777" w:rsidR="002A45B4" w:rsidRPr="00D8540E" w:rsidRDefault="00181628" w:rsidP="00181628">
      <w:pPr>
        <w:jc w:val="both"/>
        <w:rPr>
          <w:rFonts w:ascii="Century Gothic" w:hAnsi="Century Gothic" w:cs="Century Gothic"/>
          <w:color w:val="auto"/>
        </w:rPr>
      </w:pPr>
      <w:r w:rsidRPr="00D8540E">
        <w:rPr>
          <w:rFonts w:ascii="Century Gothic" w:hAnsi="Century Gothic" w:cs="Century Gothic"/>
          <w:color w:val="auto"/>
        </w:rPr>
        <w:t xml:space="preserve">Centralnym Ośrodkiem Sportu, ul. Łazienkowska 6A, </w:t>
      </w:r>
      <w:r w:rsidR="001020F6" w:rsidRPr="00D8540E">
        <w:rPr>
          <w:rFonts w:ascii="Century Gothic" w:hAnsi="Century Gothic" w:cs="Century Gothic"/>
          <w:color w:val="auto"/>
        </w:rPr>
        <w:t xml:space="preserve">00-449 Warszawa, KRS </w:t>
      </w:r>
      <w:r w:rsidRPr="00D8540E">
        <w:rPr>
          <w:rFonts w:ascii="Century Gothic" w:hAnsi="Century Gothic" w:cs="Century Gothic"/>
          <w:color w:val="auto"/>
        </w:rPr>
        <w:t>0000374033</w:t>
      </w:r>
      <w:r w:rsidR="001020F6" w:rsidRPr="00D8540E">
        <w:rPr>
          <w:rFonts w:ascii="Century Gothic" w:hAnsi="Century Gothic" w:cs="Century Gothic"/>
          <w:color w:val="auto"/>
        </w:rPr>
        <w:t xml:space="preserve">, </w:t>
      </w:r>
      <w:r w:rsidRPr="00D8540E">
        <w:rPr>
          <w:rFonts w:ascii="Century Gothic" w:hAnsi="Century Gothic" w:cs="Century Gothic"/>
          <w:color w:val="auto"/>
        </w:rPr>
        <w:t xml:space="preserve"> NIP 701-027-39-50</w:t>
      </w:r>
      <w:r w:rsidR="001020F6" w:rsidRPr="00D8540E">
        <w:rPr>
          <w:rFonts w:ascii="Century Gothic" w:hAnsi="Century Gothic" w:cs="Century Gothic"/>
          <w:color w:val="auto"/>
        </w:rPr>
        <w:t xml:space="preserve">, </w:t>
      </w:r>
      <w:r w:rsidRPr="00D8540E">
        <w:rPr>
          <w:rFonts w:ascii="Century Gothic" w:hAnsi="Century Gothic" w:cs="Century Gothic"/>
          <w:color w:val="auto"/>
        </w:rPr>
        <w:t>Regon 142733356</w:t>
      </w:r>
      <w:r w:rsidR="001020F6" w:rsidRPr="00D8540E">
        <w:rPr>
          <w:rFonts w:ascii="Century Gothic" w:hAnsi="Century Gothic" w:cs="Century Gothic"/>
          <w:color w:val="auto"/>
        </w:rPr>
        <w:t>,</w:t>
      </w:r>
      <w:r w:rsidRPr="00D8540E">
        <w:rPr>
          <w:rFonts w:ascii="Century Gothic" w:hAnsi="Century Gothic" w:cs="Century Gothic"/>
          <w:color w:val="auto"/>
        </w:rPr>
        <w:t xml:space="preserve"> </w:t>
      </w:r>
    </w:p>
    <w:p w14:paraId="21A18DD5" w14:textId="641D1081" w:rsidR="00181628" w:rsidRPr="00D8540E" w:rsidRDefault="002A45B4" w:rsidP="00181628">
      <w:pPr>
        <w:jc w:val="both"/>
        <w:rPr>
          <w:rFonts w:ascii="Century Gothic" w:eastAsia="Century Gothic" w:hAnsi="Century Gothic" w:cs="Century Gothic"/>
          <w:color w:val="auto"/>
        </w:rPr>
      </w:pPr>
      <w:r w:rsidRPr="00D8540E">
        <w:rPr>
          <w:rFonts w:ascii="Century Gothic" w:hAnsi="Century Gothic" w:cs="Century Gothic"/>
          <w:color w:val="auto"/>
        </w:rPr>
        <w:t xml:space="preserve">Oddział Centralny Ośrodek Sportu - </w:t>
      </w:r>
      <w:r w:rsidR="00181628" w:rsidRPr="00D8540E">
        <w:rPr>
          <w:rFonts w:ascii="Century Gothic" w:hAnsi="Century Gothic" w:cs="Century Gothic"/>
          <w:bCs/>
          <w:color w:val="auto"/>
        </w:rPr>
        <w:t>Ośrodek Przygotowań Olimpijskich im. Feliksa Stamma Cetniewo we Władysławowie</w:t>
      </w:r>
      <w:r w:rsidR="00181628" w:rsidRPr="00D8540E">
        <w:rPr>
          <w:rFonts w:ascii="Century Gothic" w:hAnsi="Century Gothic" w:cs="Century Gothic"/>
          <w:color w:val="auto"/>
        </w:rPr>
        <w:t>, ul. Żeromskiego 52, 84-120 Władysławowo reprezentowanym przez:</w:t>
      </w:r>
    </w:p>
    <w:p w14:paraId="7B0F6F7C" w14:textId="75CC7CD5" w:rsidR="00181628" w:rsidRPr="00D8540E" w:rsidRDefault="00082FCE" w:rsidP="00181628">
      <w:pPr>
        <w:jc w:val="both"/>
        <w:rPr>
          <w:rFonts w:ascii="Century Gothic" w:eastAsia="Century Gothic" w:hAnsi="Century Gothic" w:cs="Century Gothic"/>
          <w:color w:val="auto"/>
        </w:rPr>
      </w:pPr>
      <w:r w:rsidRPr="00D8540E">
        <w:rPr>
          <w:rFonts w:ascii="Century Gothic" w:hAnsi="Century Gothic" w:cs="Century Gothic"/>
          <w:color w:val="auto"/>
        </w:rPr>
        <w:t xml:space="preserve">Bartosza </w:t>
      </w:r>
      <w:proofErr w:type="spellStart"/>
      <w:r w:rsidRPr="00D8540E">
        <w:rPr>
          <w:rFonts w:ascii="Century Gothic" w:hAnsi="Century Gothic" w:cs="Century Gothic"/>
          <w:color w:val="auto"/>
        </w:rPr>
        <w:t>Szmajchela</w:t>
      </w:r>
      <w:proofErr w:type="spellEnd"/>
      <w:r w:rsidR="001020F6" w:rsidRPr="00D8540E">
        <w:rPr>
          <w:rFonts w:ascii="Century Gothic" w:hAnsi="Century Gothic" w:cs="Century Gothic"/>
          <w:color w:val="auto"/>
        </w:rPr>
        <w:t xml:space="preserve"> </w:t>
      </w:r>
      <w:r w:rsidR="005F4EF5" w:rsidRPr="00D8540E">
        <w:rPr>
          <w:rFonts w:ascii="Century Gothic" w:hAnsi="Century Gothic" w:cs="Century Gothic"/>
          <w:color w:val="auto"/>
        </w:rPr>
        <w:t xml:space="preserve">– </w:t>
      </w:r>
      <w:r w:rsidRPr="00D8540E">
        <w:rPr>
          <w:rFonts w:ascii="Century Gothic" w:hAnsi="Century Gothic" w:cs="Century Gothic"/>
          <w:color w:val="auto"/>
        </w:rPr>
        <w:t xml:space="preserve">Zastępcę </w:t>
      </w:r>
      <w:r w:rsidR="005F4EF5" w:rsidRPr="00D8540E">
        <w:rPr>
          <w:rFonts w:ascii="Century Gothic" w:hAnsi="Century Gothic" w:cs="Century Gothic"/>
          <w:color w:val="auto"/>
        </w:rPr>
        <w:t>D</w:t>
      </w:r>
      <w:r w:rsidR="001020F6" w:rsidRPr="00D8540E">
        <w:rPr>
          <w:rFonts w:ascii="Century Gothic" w:hAnsi="Century Gothic" w:cs="Century Gothic"/>
          <w:color w:val="auto"/>
        </w:rPr>
        <w:t>yrektora COS-OPO</w:t>
      </w:r>
      <w:r w:rsidR="005F4EF5" w:rsidRPr="00D8540E">
        <w:rPr>
          <w:rFonts w:ascii="Century Gothic" w:hAnsi="Century Gothic" w:cs="Century Gothic"/>
          <w:color w:val="auto"/>
        </w:rPr>
        <w:t xml:space="preserve"> we Władysławowie</w:t>
      </w:r>
    </w:p>
    <w:p w14:paraId="79434211" w14:textId="77777777" w:rsidR="00181628" w:rsidRPr="00D8540E" w:rsidRDefault="00181628" w:rsidP="00181628">
      <w:pPr>
        <w:jc w:val="both"/>
        <w:rPr>
          <w:rFonts w:ascii="Century Gothic" w:eastAsia="Century Gothic" w:hAnsi="Century Gothic" w:cs="Century Gothic"/>
          <w:color w:val="auto"/>
        </w:rPr>
      </w:pPr>
      <w:r w:rsidRPr="00D8540E">
        <w:rPr>
          <w:rFonts w:ascii="Century Gothic" w:hAnsi="Century Gothic" w:cs="Century Gothic"/>
          <w:color w:val="auto"/>
        </w:rPr>
        <w:t xml:space="preserve">zwanym dalej </w:t>
      </w:r>
      <w:r w:rsidR="003B1D25" w:rsidRPr="00D8540E">
        <w:rPr>
          <w:rFonts w:ascii="Century Gothic" w:hAnsi="Century Gothic" w:cs="Century Gothic"/>
          <w:color w:val="auto"/>
        </w:rPr>
        <w:t xml:space="preserve"> </w:t>
      </w:r>
      <w:r w:rsidRPr="00D8540E">
        <w:rPr>
          <w:rFonts w:ascii="Century Gothic" w:hAnsi="Century Gothic" w:cs="Century Gothic"/>
          <w:b/>
          <w:color w:val="auto"/>
        </w:rPr>
        <w:t>WYDZIERŻAWIAJĄCYM</w:t>
      </w:r>
      <w:r w:rsidRPr="00D8540E">
        <w:rPr>
          <w:rFonts w:ascii="Century Gothic" w:hAnsi="Century Gothic" w:cs="Century Gothic"/>
          <w:color w:val="auto"/>
        </w:rPr>
        <w:t>,</w:t>
      </w:r>
    </w:p>
    <w:p w14:paraId="5654D420" w14:textId="77777777" w:rsidR="00181628" w:rsidRPr="00D8540E" w:rsidRDefault="00181628" w:rsidP="00181628">
      <w:pPr>
        <w:jc w:val="both"/>
        <w:rPr>
          <w:rFonts w:ascii="Century Gothic" w:hAnsi="Century Gothic" w:cs="Century Gothic"/>
          <w:b/>
          <w:bCs/>
          <w:color w:val="auto"/>
        </w:rPr>
      </w:pPr>
      <w:r w:rsidRPr="00D8540E">
        <w:rPr>
          <w:rFonts w:ascii="Century Gothic" w:hAnsi="Century Gothic" w:cs="Century Gothic"/>
          <w:color w:val="auto"/>
        </w:rPr>
        <w:t xml:space="preserve">a: </w:t>
      </w:r>
    </w:p>
    <w:p w14:paraId="0F5AAE30" w14:textId="371BCECB" w:rsidR="009B4391" w:rsidRPr="00D8540E" w:rsidRDefault="009B4391" w:rsidP="00181628">
      <w:pPr>
        <w:jc w:val="both"/>
        <w:rPr>
          <w:rStyle w:val="Pogrubienie"/>
          <w:rFonts w:ascii="Century Gothic" w:hAnsi="Century Gothic"/>
          <w:b w:val="0"/>
          <w:color w:val="auto"/>
        </w:rPr>
      </w:pPr>
      <w:r w:rsidRPr="00D8540E">
        <w:rPr>
          <w:rStyle w:val="Pogrubienie"/>
          <w:rFonts w:ascii="Century Gothic" w:hAnsi="Century Gothic"/>
          <w:b w:val="0"/>
          <w:color w:val="auto"/>
          <w:highlight w:val="yellow"/>
        </w:rPr>
        <w:t xml:space="preserve">………………………………................. </w:t>
      </w:r>
      <w:r w:rsidR="0045719D" w:rsidRPr="00D8540E">
        <w:rPr>
          <w:rFonts w:ascii="Century Gothic" w:hAnsi="Century Gothic"/>
          <w:color w:val="auto"/>
          <w:highlight w:val="yellow"/>
        </w:rPr>
        <w:t xml:space="preserve">prowadzącym działalność gospodarczą pod nazwą </w:t>
      </w:r>
      <w:r w:rsidRPr="00D8540E">
        <w:rPr>
          <w:rFonts w:ascii="Century Gothic" w:hAnsi="Century Gothic"/>
          <w:color w:val="auto"/>
          <w:highlight w:val="yellow"/>
        </w:rPr>
        <w:t>………………………………………..…….</w:t>
      </w:r>
      <w:r w:rsidR="0045719D" w:rsidRPr="00D8540E">
        <w:rPr>
          <w:rStyle w:val="Pogrubienie"/>
          <w:rFonts w:ascii="Century Gothic" w:hAnsi="Century Gothic"/>
          <w:b w:val="0"/>
          <w:color w:val="auto"/>
          <w:highlight w:val="yellow"/>
        </w:rPr>
        <w:t> </w:t>
      </w:r>
      <w:r w:rsidR="0045719D" w:rsidRPr="00D8540E">
        <w:rPr>
          <w:rFonts w:ascii="Century Gothic" w:hAnsi="Century Gothic"/>
          <w:color w:val="auto"/>
          <w:highlight w:val="yellow"/>
        </w:rPr>
        <w:t>z siedzibą</w:t>
      </w:r>
      <w:r w:rsidR="0045719D" w:rsidRPr="00D8540E">
        <w:rPr>
          <w:rFonts w:ascii="Century Gothic" w:hAnsi="Century Gothic"/>
          <w:b/>
          <w:color w:val="auto"/>
          <w:highlight w:val="yellow"/>
        </w:rPr>
        <w:t xml:space="preserve"> </w:t>
      </w:r>
      <w:r w:rsidR="0045719D" w:rsidRPr="00D8540E">
        <w:rPr>
          <w:rStyle w:val="Pogrubienie"/>
          <w:rFonts w:ascii="Century Gothic" w:hAnsi="Century Gothic"/>
          <w:b w:val="0"/>
          <w:color w:val="auto"/>
          <w:highlight w:val="yellow"/>
        </w:rPr>
        <w:t xml:space="preserve">w </w:t>
      </w:r>
      <w:r w:rsidRPr="00D8540E">
        <w:rPr>
          <w:rStyle w:val="Pogrubienie"/>
          <w:rFonts w:ascii="Century Gothic" w:hAnsi="Century Gothic"/>
          <w:b w:val="0"/>
          <w:color w:val="auto"/>
          <w:highlight w:val="yellow"/>
        </w:rPr>
        <w:t>……………………………………</w:t>
      </w:r>
      <w:r w:rsidR="0045719D" w:rsidRPr="00D8540E">
        <w:rPr>
          <w:rFonts w:ascii="Century Gothic" w:hAnsi="Century Gothic"/>
          <w:b/>
          <w:color w:val="auto"/>
          <w:highlight w:val="yellow"/>
        </w:rPr>
        <w:t> </w:t>
      </w:r>
      <w:r w:rsidR="0045719D" w:rsidRPr="00D8540E">
        <w:rPr>
          <w:rFonts w:ascii="Century Gothic" w:hAnsi="Century Gothic"/>
          <w:color w:val="auto"/>
          <w:highlight w:val="yellow"/>
        </w:rPr>
        <w:t>posiadającym</w:t>
      </w:r>
      <w:r w:rsidR="0045719D" w:rsidRPr="00D8540E">
        <w:rPr>
          <w:rFonts w:ascii="Century Gothic" w:hAnsi="Century Gothic"/>
          <w:b/>
          <w:color w:val="auto"/>
          <w:highlight w:val="yellow"/>
        </w:rPr>
        <w:t xml:space="preserve"> </w:t>
      </w:r>
      <w:r w:rsidR="0045719D" w:rsidRPr="00D8540E">
        <w:rPr>
          <w:rStyle w:val="Pogrubienie"/>
          <w:rFonts w:ascii="Century Gothic" w:hAnsi="Century Gothic"/>
          <w:b w:val="0"/>
          <w:color w:val="auto"/>
          <w:highlight w:val="yellow"/>
        </w:rPr>
        <w:t xml:space="preserve">NIP: </w:t>
      </w:r>
      <w:r w:rsidRPr="00D8540E">
        <w:rPr>
          <w:rStyle w:val="Pogrubienie"/>
          <w:rFonts w:ascii="Century Gothic" w:hAnsi="Century Gothic"/>
          <w:b w:val="0"/>
          <w:color w:val="auto"/>
          <w:highlight w:val="yellow"/>
        </w:rPr>
        <w:t>………………..............</w:t>
      </w:r>
      <w:r w:rsidR="0045719D" w:rsidRPr="00D8540E">
        <w:rPr>
          <w:rStyle w:val="Pogrubienie"/>
          <w:rFonts w:ascii="Century Gothic" w:hAnsi="Century Gothic"/>
          <w:b w:val="0"/>
          <w:color w:val="auto"/>
          <w:highlight w:val="yellow"/>
        </w:rPr>
        <w:t xml:space="preserve">, REGON: </w:t>
      </w:r>
      <w:r w:rsidRPr="00D8540E">
        <w:rPr>
          <w:rStyle w:val="Pogrubienie"/>
          <w:rFonts w:ascii="Century Gothic" w:hAnsi="Century Gothic"/>
          <w:b w:val="0"/>
          <w:color w:val="auto"/>
          <w:highlight w:val="yellow"/>
        </w:rPr>
        <w:t>…………………………..,</w:t>
      </w:r>
      <w:r w:rsidR="00CD1D49" w:rsidRPr="00D8540E">
        <w:rPr>
          <w:rStyle w:val="Pogrubienie"/>
          <w:rFonts w:ascii="Century Gothic" w:hAnsi="Century Gothic"/>
          <w:b w:val="0"/>
          <w:color w:val="auto"/>
          <w:highlight w:val="yellow"/>
        </w:rPr>
        <w:t xml:space="preserve"> </w:t>
      </w:r>
    </w:p>
    <w:p w14:paraId="393D856C" w14:textId="1D33AF1B" w:rsidR="00181628" w:rsidRPr="00D8540E" w:rsidRDefault="00181628" w:rsidP="00181628">
      <w:pPr>
        <w:jc w:val="both"/>
        <w:rPr>
          <w:rFonts w:ascii="Century Gothic" w:eastAsia="Century Gothic" w:hAnsi="Century Gothic" w:cs="Century Gothic"/>
          <w:color w:val="auto"/>
        </w:rPr>
      </w:pPr>
      <w:r w:rsidRPr="00D8540E">
        <w:rPr>
          <w:rFonts w:ascii="Century Gothic" w:hAnsi="Century Gothic" w:cs="Century Gothic"/>
          <w:color w:val="auto"/>
        </w:rPr>
        <w:t xml:space="preserve">zwanym dalej </w:t>
      </w:r>
      <w:r w:rsidR="003B1D25" w:rsidRPr="00D8540E">
        <w:rPr>
          <w:rFonts w:ascii="Century Gothic" w:hAnsi="Century Gothic" w:cs="Century Gothic"/>
          <w:color w:val="auto"/>
        </w:rPr>
        <w:t xml:space="preserve"> </w:t>
      </w:r>
      <w:r w:rsidRPr="00D8540E">
        <w:rPr>
          <w:rFonts w:ascii="Century Gothic" w:hAnsi="Century Gothic" w:cs="Century Gothic"/>
          <w:b/>
          <w:color w:val="auto"/>
        </w:rPr>
        <w:t>DZIERŻAWCĄ</w:t>
      </w:r>
      <w:r w:rsidR="00082FCE" w:rsidRPr="00D8540E">
        <w:rPr>
          <w:rFonts w:ascii="Century Gothic" w:hAnsi="Century Gothic" w:cs="Century Gothic"/>
          <w:color w:val="auto"/>
        </w:rPr>
        <w:t>.</w:t>
      </w:r>
    </w:p>
    <w:p w14:paraId="5FCAB347" w14:textId="77777777" w:rsidR="00E068CA" w:rsidRPr="00D8540E" w:rsidRDefault="00E068CA" w:rsidP="0094691E">
      <w:pPr>
        <w:spacing w:after="120"/>
        <w:jc w:val="center"/>
        <w:rPr>
          <w:rFonts w:ascii="Century Gothic" w:hAnsi="Century Gothic" w:cs="Century Gothic"/>
          <w:b/>
          <w:bCs/>
          <w:color w:val="auto"/>
        </w:rPr>
      </w:pPr>
    </w:p>
    <w:p w14:paraId="7E4C8E98" w14:textId="77777777" w:rsidR="00181628" w:rsidRPr="00D8540E" w:rsidRDefault="00181628" w:rsidP="0094691E">
      <w:pPr>
        <w:spacing w:after="120"/>
        <w:jc w:val="center"/>
        <w:rPr>
          <w:rFonts w:ascii="Century Gothic" w:hAnsi="Century Gothic" w:cs="Century Gothic"/>
          <w:color w:val="auto"/>
        </w:rPr>
      </w:pPr>
      <w:r w:rsidRPr="00D8540E">
        <w:rPr>
          <w:rFonts w:ascii="Century Gothic" w:hAnsi="Century Gothic" w:cs="Century Gothic"/>
          <w:b/>
          <w:bCs/>
          <w:color w:val="auto"/>
        </w:rPr>
        <w:t>§</w:t>
      </w:r>
      <w:r w:rsidR="0094691E" w:rsidRPr="00D8540E">
        <w:rPr>
          <w:rFonts w:ascii="Century Gothic" w:hAnsi="Century Gothic" w:cs="Century Gothic"/>
          <w:b/>
          <w:bCs/>
          <w:color w:val="auto"/>
        </w:rPr>
        <w:t xml:space="preserve"> </w:t>
      </w:r>
      <w:r w:rsidRPr="00D8540E">
        <w:rPr>
          <w:rFonts w:ascii="Century Gothic" w:hAnsi="Century Gothic" w:cs="Century Gothic"/>
          <w:b/>
          <w:bCs/>
          <w:color w:val="auto"/>
        </w:rPr>
        <w:t>1</w:t>
      </w:r>
      <w:r w:rsidR="003F1517" w:rsidRPr="00D8540E">
        <w:rPr>
          <w:rFonts w:ascii="Century Gothic" w:hAnsi="Century Gothic" w:cs="Century Gothic"/>
          <w:b/>
          <w:bCs/>
          <w:color w:val="auto"/>
        </w:rPr>
        <w:t>.</w:t>
      </w:r>
    </w:p>
    <w:p w14:paraId="5A075B52" w14:textId="77777777" w:rsidR="00181628" w:rsidRPr="00D8540E" w:rsidRDefault="00181628" w:rsidP="004C0995">
      <w:pPr>
        <w:numPr>
          <w:ilvl w:val="0"/>
          <w:numId w:val="1"/>
        </w:numPr>
        <w:ind w:left="284" w:hanging="284"/>
        <w:jc w:val="both"/>
        <w:rPr>
          <w:rFonts w:ascii="Century Gothic" w:hAnsi="Century Gothic" w:cs="Century Gothic"/>
          <w:color w:val="auto"/>
        </w:rPr>
      </w:pPr>
      <w:r w:rsidRPr="00D8540E">
        <w:rPr>
          <w:rFonts w:ascii="Century Gothic" w:hAnsi="Century Gothic" w:cs="Century Gothic"/>
          <w:color w:val="auto"/>
        </w:rPr>
        <w:t xml:space="preserve">Przedmiotem niniejszej umowy jest wydzierżawienie przez Wydzierżawiającego </w:t>
      </w:r>
      <w:r w:rsidR="009B4391" w:rsidRPr="00D8540E">
        <w:rPr>
          <w:rFonts w:ascii="Century Gothic" w:hAnsi="Century Gothic" w:cs="Century Gothic"/>
          <w:color w:val="auto"/>
        </w:rPr>
        <w:t>gruntu (części nieruchomości)</w:t>
      </w:r>
      <w:r w:rsidR="001D0EDD" w:rsidRPr="00D8540E">
        <w:rPr>
          <w:rFonts w:ascii="Century Gothic" w:hAnsi="Century Gothic" w:cs="Century Gothic"/>
          <w:color w:val="auto"/>
        </w:rPr>
        <w:t>,</w:t>
      </w:r>
      <w:r w:rsidRPr="00D8540E">
        <w:rPr>
          <w:rFonts w:ascii="Century Gothic" w:hAnsi="Century Gothic" w:cs="Century Gothic"/>
          <w:color w:val="auto"/>
        </w:rPr>
        <w:t xml:space="preserve"> o </w:t>
      </w:r>
      <w:r w:rsidR="005131ED" w:rsidRPr="00D8540E">
        <w:rPr>
          <w:rFonts w:ascii="Century Gothic" w:hAnsi="Century Gothic" w:cs="Century Gothic"/>
          <w:color w:val="auto"/>
        </w:rPr>
        <w:t>którym</w:t>
      </w:r>
      <w:r w:rsidRPr="00D8540E">
        <w:rPr>
          <w:rFonts w:ascii="Century Gothic" w:hAnsi="Century Gothic" w:cs="Century Gothic"/>
          <w:color w:val="auto"/>
        </w:rPr>
        <w:t xml:space="preserve"> mowa w ust. 3, pod działalność </w:t>
      </w:r>
      <w:r w:rsidR="00F52466" w:rsidRPr="00D8540E">
        <w:rPr>
          <w:rFonts w:ascii="Century Gothic" w:hAnsi="Century Gothic" w:cs="Century Gothic"/>
          <w:color w:val="auto"/>
        </w:rPr>
        <w:t xml:space="preserve">polegającą na </w:t>
      </w:r>
      <w:r w:rsidR="009B4391" w:rsidRPr="00D8540E">
        <w:rPr>
          <w:rFonts w:ascii="Century Gothic" w:hAnsi="Century Gothic" w:cs="Century Gothic"/>
          <w:color w:val="auto"/>
          <w:highlight w:val="yellow"/>
        </w:rPr>
        <w:t>…………………………………….</w:t>
      </w:r>
      <w:r w:rsidR="00F52466" w:rsidRPr="00D8540E">
        <w:rPr>
          <w:rFonts w:ascii="Century Gothic" w:hAnsi="Century Gothic" w:cs="Century Gothic"/>
          <w:color w:val="auto"/>
          <w:highlight w:val="yellow"/>
        </w:rPr>
        <w:t>,</w:t>
      </w:r>
      <w:r w:rsidR="00F52466" w:rsidRPr="00D8540E">
        <w:rPr>
          <w:rFonts w:ascii="Century Gothic" w:hAnsi="Century Gothic" w:cs="Century Gothic"/>
          <w:color w:val="auto"/>
        </w:rPr>
        <w:t xml:space="preserve"> </w:t>
      </w:r>
      <w:r w:rsidRPr="00D8540E">
        <w:rPr>
          <w:rFonts w:ascii="Century Gothic" w:hAnsi="Century Gothic" w:cs="Century Gothic"/>
          <w:color w:val="auto"/>
        </w:rPr>
        <w:t>zgodnie z o</w:t>
      </w:r>
      <w:r w:rsidR="009B4391" w:rsidRPr="00D8540E">
        <w:rPr>
          <w:rFonts w:ascii="Century Gothic" w:hAnsi="Century Gothic" w:cs="Century Gothic"/>
          <w:color w:val="auto"/>
        </w:rPr>
        <w:t xml:space="preserve">fertą </w:t>
      </w:r>
      <w:r w:rsidRPr="00D8540E">
        <w:rPr>
          <w:rFonts w:ascii="Century Gothic" w:hAnsi="Century Gothic" w:cs="Century Gothic"/>
          <w:color w:val="auto"/>
        </w:rPr>
        <w:t>z dnia</w:t>
      </w:r>
      <w:r w:rsidR="00F52466" w:rsidRPr="00D8540E">
        <w:rPr>
          <w:rFonts w:ascii="Century Gothic" w:hAnsi="Century Gothic" w:cs="Century Gothic"/>
          <w:color w:val="auto"/>
        </w:rPr>
        <w:t xml:space="preserve"> </w:t>
      </w:r>
      <w:r w:rsidR="009B4391" w:rsidRPr="00D8540E">
        <w:rPr>
          <w:rFonts w:ascii="Century Gothic" w:hAnsi="Century Gothic" w:cs="Century Gothic"/>
          <w:color w:val="auto"/>
          <w:highlight w:val="yellow"/>
        </w:rPr>
        <w:t>……………………,</w:t>
      </w:r>
      <w:r w:rsidR="009B4391" w:rsidRPr="00D8540E">
        <w:rPr>
          <w:rFonts w:ascii="Century Gothic" w:hAnsi="Century Gothic" w:cs="Century Gothic"/>
          <w:color w:val="auto"/>
        </w:rPr>
        <w:t xml:space="preserve"> stanowiącą załącznik nr 1 do umowy</w:t>
      </w:r>
      <w:r w:rsidR="00F52466" w:rsidRPr="00D8540E">
        <w:rPr>
          <w:rFonts w:ascii="Century Gothic" w:hAnsi="Century Gothic" w:cs="Century Gothic"/>
          <w:color w:val="auto"/>
        </w:rPr>
        <w:t>.</w:t>
      </w:r>
    </w:p>
    <w:p w14:paraId="67474D9A" w14:textId="25D8BBCE" w:rsidR="00181628" w:rsidRPr="00D8540E" w:rsidRDefault="00181628" w:rsidP="004C0995">
      <w:pPr>
        <w:numPr>
          <w:ilvl w:val="0"/>
          <w:numId w:val="1"/>
        </w:numPr>
        <w:ind w:left="284" w:hanging="284"/>
        <w:jc w:val="both"/>
        <w:rPr>
          <w:rFonts w:ascii="Century Gothic" w:hAnsi="Century Gothic" w:cs="Century Gothic"/>
          <w:color w:val="auto"/>
        </w:rPr>
      </w:pPr>
      <w:r w:rsidRPr="00D8540E">
        <w:rPr>
          <w:rFonts w:ascii="Century Gothic" w:hAnsi="Century Gothic" w:cs="Century Gothic"/>
          <w:color w:val="auto"/>
        </w:rPr>
        <w:t>Wydzierżawiający oświadcza, że ma prawo do dysponowania nieruchomością położoną w</w:t>
      </w:r>
      <w:r w:rsidR="003B1D25" w:rsidRPr="00D8540E">
        <w:rPr>
          <w:rFonts w:ascii="Century Gothic" w:hAnsi="Century Gothic" w:cs="Century Gothic"/>
          <w:color w:val="auto"/>
        </w:rPr>
        <w:t>e</w:t>
      </w:r>
      <w:r w:rsidRPr="00D8540E">
        <w:rPr>
          <w:rFonts w:ascii="Century Gothic" w:hAnsi="Century Gothic" w:cs="Century Gothic"/>
          <w:color w:val="auto"/>
        </w:rPr>
        <w:t xml:space="preserve"> Władysławowie przy ul. Żeromskiego 52 oznaczoną w ewidencji gruntów jako działka ewidencyjna nr </w:t>
      </w:r>
      <w:r w:rsidR="009A5303" w:rsidRPr="00D8540E">
        <w:rPr>
          <w:rFonts w:ascii="Century Gothic" w:hAnsi="Century Gothic" w:cs="Century Gothic"/>
          <w:color w:val="auto"/>
          <w:highlight w:val="yellow"/>
        </w:rPr>
        <w:t>…….</w:t>
      </w:r>
      <w:r w:rsidRPr="00D8540E">
        <w:rPr>
          <w:rFonts w:ascii="Century Gothic" w:hAnsi="Century Gothic" w:cs="Century Gothic"/>
          <w:color w:val="auto"/>
        </w:rPr>
        <w:t xml:space="preserve"> obręb ewidencyjny 2, dla </w:t>
      </w:r>
      <w:r w:rsidR="005131ED" w:rsidRPr="00D8540E">
        <w:rPr>
          <w:rFonts w:ascii="Century Gothic" w:hAnsi="Century Gothic" w:cs="Century Gothic"/>
          <w:color w:val="auto"/>
        </w:rPr>
        <w:t>której</w:t>
      </w:r>
      <w:r w:rsidRPr="00D8540E">
        <w:rPr>
          <w:rFonts w:ascii="Century Gothic" w:hAnsi="Century Gothic" w:cs="Century Gothic"/>
          <w:color w:val="auto"/>
        </w:rPr>
        <w:t xml:space="preserve"> Sąd Rejonowy</w:t>
      </w:r>
      <w:r w:rsidR="001020F6" w:rsidRPr="00D8540E">
        <w:rPr>
          <w:rFonts w:ascii="Century Gothic" w:hAnsi="Century Gothic" w:cs="Century Gothic"/>
          <w:color w:val="auto"/>
        </w:rPr>
        <w:t xml:space="preserve"> </w:t>
      </w:r>
      <w:r w:rsidR="003B1D25" w:rsidRPr="00D8540E">
        <w:rPr>
          <w:rFonts w:ascii="Century Gothic" w:hAnsi="Century Gothic" w:cs="Century Gothic"/>
          <w:color w:val="auto"/>
        </w:rPr>
        <w:t>w</w:t>
      </w:r>
      <w:r w:rsidRPr="00D8540E">
        <w:rPr>
          <w:rFonts w:ascii="Century Gothic" w:hAnsi="Century Gothic" w:cs="Century Gothic"/>
          <w:color w:val="auto"/>
        </w:rPr>
        <w:t xml:space="preserve"> Wejherowie, V Zamiejscowy Wydział Ksiąg Wieczystych prowadzi księgę wieczystą nr GDW2/00033521/2, oraz jest uprawniony do odpłatnego udostępniania osobom trzecim na podstawie umowy dzierżawy</w:t>
      </w:r>
      <w:r w:rsidR="001011E9" w:rsidRPr="00D8540E">
        <w:rPr>
          <w:rFonts w:ascii="Century Gothic" w:hAnsi="Century Gothic" w:cs="Century Gothic"/>
          <w:color w:val="auto"/>
        </w:rPr>
        <w:t>.</w:t>
      </w:r>
    </w:p>
    <w:p w14:paraId="3578ED9B" w14:textId="1FB1D7E0" w:rsidR="00181628" w:rsidRPr="00D8540E" w:rsidRDefault="00181628" w:rsidP="004C0995">
      <w:pPr>
        <w:numPr>
          <w:ilvl w:val="0"/>
          <w:numId w:val="1"/>
        </w:numPr>
        <w:ind w:left="284" w:hanging="284"/>
        <w:jc w:val="both"/>
        <w:rPr>
          <w:rFonts w:ascii="Century Gothic" w:hAnsi="Century Gothic" w:cs="Century Gothic"/>
          <w:color w:val="auto"/>
        </w:rPr>
      </w:pPr>
      <w:r w:rsidRPr="00D8540E">
        <w:rPr>
          <w:rFonts w:ascii="Century Gothic" w:hAnsi="Century Gothic" w:cs="Century Gothic"/>
          <w:color w:val="auto"/>
        </w:rPr>
        <w:t xml:space="preserve">W wyniku niniejszej Umowy Wydzierżawiający oddaje Dzierżawcy, a Dzierżawca przyjmuje w </w:t>
      </w:r>
      <w:r w:rsidR="00166CDC" w:rsidRPr="00D8540E">
        <w:rPr>
          <w:rFonts w:ascii="Century Gothic" w:hAnsi="Century Gothic" w:cs="Century Gothic"/>
          <w:color w:val="auto"/>
        </w:rPr>
        <w:t>d</w:t>
      </w:r>
      <w:r w:rsidRPr="00D8540E">
        <w:rPr>
          <w:rFonts w:ascii="Century Gothic" w:hAnsi="Century Gothic" w:cs="Century Gothic"/>
          <w:color w:val="auto"/>
        </w:rPr>
        <w:t xml:space="preserve">zierżawę następujące części nieruchomości (dalej </w:t>
      </w:r>
      <w:r w:rsidR="00501C7E" w:rsidRPr="00D8540E">
        <w:rPr>
          <w:rFonts w:ascii="Century Gothic" w:hAnsi="Century Gothic" w:cs="Century Gothic"/>
          <w:color w:val="auto"/>
        </w:rPr>
        <w:t>„</w:t>
      </w:r>
      <w:r w:rsidRPr="00D8540E">
        <w:rPr>
          <w:rFonts w:ascii="Century Gothic" w:hAnsi="Century Gothic" w:cs="Century Gothic"/>
          <w:color w:val="auto"/>
        </w:rPr>
        <w:t xml:space="preserve">przedmiot umowy”): </w:t>
      </w:r>
      <w:r w:rsidR="001020F6" w:rsidRPr="00D8540E">
        <w:rPr>
          <w:rFonts w:ascii="Century Gothic" w:hAnsi="Century Gothic" w:cs="Century Gothic"/>
          <w:color w:val="auto"/>
        </w:rPr>
        <w:t xml:space="preserve">fragment działki </w:t>
      </w:r>
      <w:r w:rsidR="009A5303" w:rsidRPr="00D8540E">
        <w:rPr>
          <w:rFonts w:ascii="Century Gothic" w:hAnsi="Century Gothic" w:cs="Century Gothic"/>
          <w:color w:val="auto"/>
          <w:highlight w:val="yellow"/>
        </w:rPr>
        <w:t>…….</w:t>
      </w:r>
      <w:r w:rsidR="001020F6" w:rsidRPr="00D8540E">
        <w:rPr>
          <w:rFonts w:ascii="Century Gothic" w:hAnsi="Century Gothic" w:cs="Century Gothic"/>
          <w:color w:val="auto"/>
        </w:rPr>
        <w:t xml:space="preserve"> o powierzchni </w:t>
      </w:r>
      <w:r w:rsidR="009A5303" w:rsidRPr="00D8540E">
        <w:rPr>
          <w:rFonts w:ascii="Century Gothic" w:hAnsi="Century Gothic" w:cs="Century Gothic"/>
          <w:color w:val="auto"/>
          <w:highlight w:val="yellow"/>
        </w:rPr>
        <w:t>…….</w:t>
      </w:r>
      <w:r w:rsidR="001020F6" w:rsidRPr="00D8540E">
        <w:rPr>
          <w:rFonts w:ascii="Century Gothic" w:hAnsi="Century Gothic" w:cs="Century Gothic"/>
          <w:color w:val="auto"/>
        </w:rPr>
        <w:t xml:space="preserve"> m</w:t>
      </w:r>
      <w:r w:rsidR="001020F6" w:rsidRPr="00D8540E">
        <w:rPr>
          <w:rFonts w:ascii="Century Gothic" w:hAnsi="Century Gothic" w:cs="Century Gothic"/>
          <w:color w:val="auto"/>
          <w:vertAlign w:val="superscript"/>
        </w:rPr>
        <w:t>2</w:t>
      </w:r>
      <w:r w:rsidR="001020F6" w:rsidRPr="00D8540E">
        <w:rPr>
          <w:rFonts w:ascii="Century Gothic" w:hAnsi="Century Gothic" w:cs="Century Gothic"/>
          <w:color w:val="auto"/>
        </w:rPr>
        <w:t xml:space="preserve"> oznaczony na załączonym szkicu sytuacyjnym jako działka nr </w:t>
      </w:r>
      <w:r w:rsidR="001011E9" w:rsidRPr="00D8540E">
        <w:rPr>
          <w:rFonts w:ascii="Century Gothic" w:hAnsi="Century Gothic" w:cs="Century Gothic"/>
          <w:color w:val="auto"/>
          <w:highlight w:val="yellow"/>
        </w:rPr>
        <w:t>……</w:t>
      </w:r>
      <w:r w:rsidR="001020F6" w:rsidRPr="00D8540E">
        <w:rPr>
          <w:rFonts w:ascii="Century Gothic" w:hAnsi="Century Gothic" w:cs="Century Gothic"/>
          <w:color w:val="auto"/>
        </w:rPr>
        <w:t>.</w:t>
      </w:r>
    </w:p>
    <w:p w14:paraId="7B4012EB" w14:textId="77777777" w:rsidR="00181628" w:rsidRPr="00D8540E" w:rsidRDefault="00181628" w:rsidP="004C0995">
      <w:pPr>
        <w:numPr>
          <w:ilvl w:val="0"/>
          <w:numId w:val="1"/>
        </w:numPr>
        <w:ind w:left="284" w:hanging="284"/>
        <w:jc w:val="both"/>
        <w:rPr>
          <w:rFonts w:ascii="Century Gothic" w:hAnsi="Century Gothic" w:cs="Century Gothic"/>
          <w:color w:val="auto"/>
        </w:rPr>
      </w:pPr>
      <w:r w:rsidRPr="00D8540E">
        <w:rPr>
          <w:rFonts w:ascii="Century Gothic" w:hAnsi="Century Gothic" w:cs="Century Gothic"/>
          <w:color w:val="auto"/>
        </w:rPr>
        <w:t xml:space="preserve">Dzierżawca  przyjmuje do wiadomości, że może dysponować przedmiotem umowy we wszystkie dni tygodnia zgodnie z godzinami otwarcia terenu Ośrodka.  </w:t>
      </w:r>
    </w:p>
    <w:p w14:paraId="6422C9BD" w14:textId="274C292A" w:rsidR="00181628" w:rsidRPr="00D8540E" w:rsidRDefault="00181628" w:rsidP="004C0995">
      <w:pPr>
        <w:numPr>
          <w:ilvl w:val="0"/>
          <w:numId w:val="1"/>
        </w:numPr>
        <w:ind w:left="284" w:hanging="284"/>
        <w:jc w:val="both"/>
        <w:rPr>
          <w:rFonts w:ascii="Century Gothic" w:hAnsi="Century Gothic" w:cs="Century Gothic"/>
          <w:color w:val="auto"/>
        </w:rPr>
      </w:pPr>
      <w:r w:rsidRPr="00D8540E">
        <w:rPr>
          <w:rFonts w:ascii="Century Gothic" w:hAnsi="Century Gothic" w:cs="Century Gothic"/>
          <w:color w:val="auto"/>
        </w:rPr>
        <w:t xml:space="preserve">Wydanie Wydzierżawiającemu przedmiotu umowy nastąpi </w:t>
      </w:r>
      <w:r w:rsidRPr="00D8540E">
        <w:rPr>
          <w:rFonts w:ascii="Century Gothic" w:hAnsi="Century Gothic" w:cs="Century Gothic"/>
          <w:bCs/>
          <w:color w:val="auto"/>
        </w:rPr>
        <w:t>do</w:t>
      </w:r>
      <w:r w:rsidR="00166CDC" w:rsidRPr="00D8540E">
        <w:rPr>
          <w:rFonts w:ascii="Century Gothic" w:hAnsi="Century Gothic" w:cs="Century Gothic"/>
          <w:bCs/>
          <w:color w:val="auto"/>
        </w:rPr>
        <w:t xml:space="preserve"> dnia</w:t>
      </w:r>
      <w:r w:rsidRPr="00D8540E">
        <w:rPr>
          <w:rFonts w:ascii="Century Gothic" w:hAnsi="Century Gothic" w:cs="Century Gothic"/>
          <w:bCs/>
          <w:color w:val="auto"/>
        </w:rPr>
        <w:t xml:space="preserve"> </w:t>
      </w:r>
      <w:r w:rsidR="00CE57E5" w:rsidRPr="00D8540E">
        <w:rPr>
          <w:rFonts w:ascii="Century Gothic" w:hAnsi="Century Gothic" w:cs="Century Gothic"/>
          <w:bCs/>
          <w:iCs/>
          <w:color w:val="auto"/>
        </w:rPr>
        <w:t xml:space="preserve">20 kwietnia 2026 </w:t>
      </w:r>
      <w:r w:rsidR="00E913EB" w:rsidRPr="00D8540E">
        <w:rPr>
          <w:rFonts w:ascii="Century Gothic" w:hAnsi="Century Gothic" w:cs="Century Gothic"/>
          <w:bCs/>
          <w:i/>
          <w:color w:val="auto"/>
        </w:rPr>
        <w:t>r.</w:t>
      </w:r>
      <w:r w:rsidR="00CE57E5" w:rsidRPr="00D8540E">
        <w:rPr>
          <w:rFonts w:ascii="Century Gothic" w:hAnsi="Century Gothic" w:cs="Century Gothic"/>
          <w:bCs/>
          <w:i/>
          <w:color w:val="auto"/>
        </w:rPr>
        <w:t xml:space="preserve"> </w:t>
      </w:r>
      <w:r w:rsidRPr="00D8540E">
        <w:rPr>
          <w:rFonts w:ascii="Century Gothic" w:hAnsi="Century Gothic" w:cs="Century Gothic"/>
          <w:bCs/>
          <w:i/>
          <w:color w:val="auto"/>
        </w:rPr>
        <w:t>(początek terminu, o którym mowa w § 2 ust. 1</w:t>
      </w:r>
      <w:r w:rsidR="001C5D80" w:rsidRPr="00D8540E">
        <w:rPr>
          <w:rFonts w:ascii="Century Gothic" w:hAnsi="Century Gothic" w:cs="Century Gothic"/>
          <w:bCs/>
          <w:i/>
          <w:color w:val="auto"/>
        </w:rPr>
        <w:t>)</w:t>
      </w:r>
      <w:r w:rsidRPr="00D8540E">
        <w:rPr>
          <w:rFonts w:ascii="Century Gothic" w:hAnsi="Century Gothic" w:cs="Century Gothic"/>
          <w:color w:val="auto"/>
        </w:rPr>
        <w:t xml:space="preserve"> oraz zostanie potwierdzone protokołem zdawczo-odbiorczym podpisanym przez obie Strony. Wraz z dniem wydania przedmiotu umowy</w:t>
      </w:r>
      <w:r w:rsidR="00E068CA" w:rsidRPr="00D8540E">
        <w:rPr>
          <w:rFonts w:ascii="Century Gothic" w:hAnsi="Century Gothic" w:cs="Century Gothic"/>
          <w:color w:val="auto"/>
        </w:rPr>
        <w:t>,</w:t>
      </w:r>
      <w:r w:rsidRPr="00D8540E">
        <w:rPr>
          <w:rFonts w:ascii="Century Gothic" w:hAnsi="Century Gothic" w:cs="Century Gothic"/>
          <w:color w:val="auto"/>
        </w:rPr>
        <w:t xml:space="preserve"> na Dzierżawcę przechodzi ryzyko uszkodzenia przedmiotu umowy.</w:t>
      </w:r>
    </w:p>
    <w:p w14:paraId="25A247FB" w14:textId="77777777" w:rsidR="00181628" w:rsidRPr="00D8540E" w:rsidRDefault="00181628" w:rsidP="004C0995">
      <w:pPr>
        <w:numPr>
          <w:ilvl w:val="0"/>
          <w:numId w:val="1"/>
        </w:numPr>
        <w:ind w:left="284" w:hanging="284"/>
        <w:jc w:val="both"/>
        <w:rPr>
          <w:rFonts w:ascii="Century Gothic" w:hAnsi="Century Gothic" w:cs="Century Gothic"/>
          <w:color w:val="auto"/>
        </w:rPr>
      </w:pPr>
      <w:r w:rsidRPr="00D8540E">
        <w:rPr>
          <w:rFonts w:ascii="Century Gothic" w:hAnsi="Century Gothic" w:cs="Century Gothic"/>
          <w:color w:val="auto"/>
        </w:rPr>
        <w:t xml:space="preserve">Wydzierżawiający oświadcza, że przedmiot umowy jest wolny od wszelkich obciążeń, praw i roszczeń osób trzecich, jak </w:t>
      </w:r>
      <w:r w:rsidR="005131ED" w:rsidRPr="00D8540E">
        <w:rPr>
          <w:rFonts w:ascii="Century Gothic" w:hAnsi="Century Gothic" w:cs="Century Gothic"/>
          <w:color w:val="auto"/>
        </w:rPr>
        <w:t>również</w:t>
      </w:r>
      <w:r w:rsidRPr="00D8540E">
        <w:rPr>
          <w:rFonts w:ascii="Century Gothic" w:hAnsi="Century Gothic" w:cs="Century Gothic"/>
          <w:color w:val="auto"/>
        </w:rPr>
        <w:t xml:space="preserve"> nie toczą się żadne postępowania administracyjne i sądowe skierowane do niego.</w:t>
      </w:r>
    </w:p>
    <w:p w14:paraId="5DB0265F" w14:textId="6A23D7C1" w:rsidR="002242D5" w:rsidRPr="00D8540E" w:rsidRDefault="00181628" w:rsidP="004C0995">
      <w:pPr>
        <w:numPr>
          <w:ilvl w:val="0"/>
          <w:numId w:val="1"/>
        </w:numPr>
        <w:ind w:left="284" w:hanging="284"/>
        <w:jc w:val="both"/>
        <w:rPr>
          <w:rFonts w:ascii="Century Gothic" w:hAnsi="Century Gothic" w:cs="Century Gothic"/>
          <w:color w:val="auto"/>
        </w:rPr>
      </w:pPr>
      <w:r w:rsidRPr="00D8540E">
        <w:rPr>
          <w:rFonts w:ascii="Century Gothic" w:hAnsi="Century Gothic" w:cs="Century Gothic"/>
          <w:color w:val="auto"/>
        </w:rPr>
        <w:t>Wydzierżawiający oddaje Dzierżawcy do używania przedmiot umowy opisany w ust. 3 do prowadzenia działalności opisanej w § 1 ust. 1 i w o</w:t>
      </w:r>
      <w:r w:rsidR="008D14E1" w:rsidRPr="00D8540E">
        <w:rPr>
          <w:rFonts w:ascii="Century Gothic" w:hAnsi="Century Gothic" w:cs="Century Gothic"/>
          <w:color w:val="auto"/>
        </w:rPr>
        <w:t>głoszeniu</w:t>
      </w:r>
      <w:r w:rsidR="005551BA" w:rsidRPr="00D8540E">
        <w:rPr>
          <w:rFonts w:ascii="Century Gothic" w:hAnsi="Century Gothic" w:cs="Century Gothic"/>
          <w:color w:val="auto"/>
        </w:rPr>
        <w:t xml:space="preserve"> </w:t>
      </w:r>
      <w:r w:rsidRPr="00D8540E">
        <w:rPr>
          <w:rFonts w:ascii="Century Gothic" w:hAnsi="Century Gothic" w:cs="Century Gothic"/>
          <w:color w:val="auto"/>
        </w:rPr>
        <w:t xml:space="preserve">Wydzierżawiającego z dnia </w:t>
      </w:r>
      <w:r w:rsidR="009A5303" w:rsidRPr="00D8540E">
        <w:rPr>
          <w:rFonts w:ascii="Century Gothic" w:hAnsi="Century Gothic" w:cs="Century Gothic"/>
          <w:color w:val="auto"/>
          <w:highlight w:val="yellow"/>
        </w:rPr>
        <w:t>……………</w:t>
      </w:r>
      <w:r w:rsidR="008514A4" w:rsidRPr="00D8540E">
        <w:rPr>
          <w:rFonts w:ascii="Century Gothic" w:hAnsi="Century Gothic" w:cs="Century Gothic"/>
          <w:color w:val="auto"/>
          <w:highlight w:val="yellow"/>
        </w:rPr>
        <w:t>,</w:t>
      </w:r>
      <w:r w:rsidR="005131ED" w:rsidRPr="00D8540E">
        <w:rPr>
          <w:rFonts w:ascii="Century Gothic" w:hAnsi="Century Gothic" w:cs="Century Gothic"/>
          <w:color w:val="auto"/>
        </w:rPr>
        <w:t xml:space="preserve"> </w:t>
      </w:r>
      <w:r w:rsidRPr="00D8540E">
        <w:rPr>
          <w:rFonts w:ascii="Century Gothic" w:hAnsi="Century Gothic" w:cs="Century Gothic"/>
          <w:color w:val="auto"/>
        </w:rPr>
        <w:t xml:space="preserve">a Dzierżawca przedmiot umowy do </w:t>
      </w:r>
      <w:r w:rsidRPr="00D8540E">
        <w:rPr>
          <w:rFonts w:ascii="Century Gothic" w:hAnsi="Century Gothic" w:cs="Century Gothic"/>
          <w:color w:val="auto"/>
        </w:rPr>
        <w:lastRenderedPageBreak/>
        <w:t>używania bierze</w:t>
      </w:r>
      <w:r w:rsidR="008D14E1" w:rsidRPr="00D8540E">
        <w:rPr>
          <w:rFonts w:ascii="Century Gothic" w:hAnsi="Century Gothic" w:cs="Century Gothic"/>
          <w:color w:val="auto"/>
        </w:rPr>
        <w:t xml:space="preserve"> </w:t>
      </w:r>
      <w:r w:rsidRPr="00D8540E">
        <w:rPr>
          <w:rFonts w:ascii="Century Gothic" w:hAnsi="Century Gothic" w:cs="Century Gothic"/>
          <w:color w:val="auto"/>
        </w:rPr>
        <w:t xml:space="preserve">i zobowiązuje się do zapłaty na rzecz Wydzierżawiającego </w:t>
      </w:r>
      <w:r w:rsidR="005131ED" w:rsidRPr="00D8540E">
        <w:rPr>
          <w:rFonts w:ascii="Century Gothic" w:hAnsi="Century Gothic" w:cs="Century Gothic"/>
          <w:color w:val="auto"/>
        </w:rPr>
        <w:t>umówionego</w:t>
      </w:r>
      <w:r w:rsidRPr="00D8540E">
        <w:rPr>
          <w:rFonts w:ascii="Century Gothic" w:hAnsi="Century Gothic" w:cs="Century Gothic"/>
          <w:color w:val="auto"/>
        </w:rPr>
        <w:t xml:space="preserve"> czynszu. </w:t>
      </w:r>
    </w:p>
    <w:p w14:paraId="49BD0193" w14:textId="77777777" w:rsidR="00181628" w:rsidRPr="00D8540E" w:rsidRDefault="00181628" w:rsidP="004C0995">
      <w:pPr>
        <w:numPr>
          <w:ilvl w:val="0"/>
          <w:numId w:val="1"/>
        </w:numPr>
        <w:ind w:left="284" w:hanging="284"/>
        <w:jc w:val="both"/>
        <w:rPr>
          <w:rFonts w:ascii="Century Gothic" w:hAnsi="Century Gothic" w:cs="Century Gothic"/>
          <w:color w:val="auto"/>
        </w:rPr>
      </w:pPr>
      <w:r w:rsidRPr="00D8540E">
        <w:rPr>
          <w:rFonts w:ascii="Century Gothic" w:hAnsi="Century Gothic" w:cs="Century Gothic"/>
          <w:color w:val="auto"/>
        </w:rPr>
        <w:t>Podatek od nieruchomości obciąża Wydzierżawiającego.</w:t>
      </w:r>
    </w:p>
    <w:p w14:paraId="72F22FED" w14:textId="6C81A67B" w:rsidR="00181628" w:rsidRPr="00D8540E" w:rsidRDefault="00181628" w:rsidP="004C0995">
      <w:pPr>
        <w:numPr>
          <w:ilvl w:val="0"/>
          <w:numId w:val="1"/>
        </w:numPr>
        <w:ind w:left="284" w:hanging="284"/>
        <w:jc w:val="both"/>
        <w:rPr>
          <w:rFonts w:ascii="Century Gothic" w:eastAsia="Century Gothic" w:hAnsi="Century Gothic" w:cs="Century Gothic"/>
          <w:color w:val="auto"/>
        </w:rPr>
      </w:pPr>
      <w:r w:rsidRPr="00D8540E">
        <w:rPr>
          <w:rFonts w:ascii="Century Gothic" w:hAnsi="Century Gothic" w:cs="Century Gothic"/>
          <w:color w:val="auto"/>
        </w:rPr>
        <w:t xml:space="preserve">Zmiana przeznaczenia przedmiotu umowy wskazanego w ust. 7, z zastrzeżeniami wynikającymi z ogłoszenia o przetargu z dnia </w:t>
      </w:r>
      <w:r w:rsidR="00E913EB" w:rsidRPr="00D8540E">
        <w:rPr>
          <w:rFonts w:ascii="Century Gothic" w:hAnsi="Century Gothic" w:cs="Century Gothic"/>
          <w:color w:val="auto"/>
          <w:highlight w:val="yellow"/>
        </w:rPr>
        <w:t>……………..</w:t>
      </w:r>
      <w:r w:rsidR="00E913EB" w:rsidRPr="00D8540E">
        <w:rPr>
          <w:rFonts w:ascii="Century Gothic" w:hAnsi="Century Gothic" w:cs="Century Gothic"/>
          <w:color w:val="auto"/>
        </w:rPr>
        <w:t xml:space="preserve"> </w:t>
      </w:r>
      <w:r w:rsidRPr="00D8540E">
        <w:rPr>
          <w:rFonts w:ascii="Century Gothic" w:hAnsi="Century Gothic" w:cs="Century Gothic"/>
          <w:color w:val="auto"/>
        </w:rPr>
        <w:t>wymaga zgody Wydzierżawiającego, wyrażonej w formie pisemnej pod rygorem nieważności.</w:t>
      </w:r>
    </w:p>
    <w:p w14:paraId="50259AE5" w14:textId="77777777" w:rsidR="00181628" w:rsidRPr="00D8540E" w:rsidRDefault="00181628" w:rsidP="00181628">
      <w:pPr>
        <w:jc w:val="both"/>
        <w:rPr>
          <w:rFonts w:ascii="Century Gothic" w:eastAsia="Century Gothic" w:hAnsi="Century Gothic" w:cs="Century Gothic"/>
          <w:color w:val="auto"/>
        </w:rPr>
      </w:pPr>
    </w:p>
    <w:p w14:paraId="4DB43083" w14:textId="77777777" w:rsidR="00181628" w:rsidRPr="00D8540E" w:rsidRDefault="00181628" w:rsidP="0094691E">
      <w:pPr>
        <w:spacing w:after="120"/>
        <w:jc w:val="center"/>
        <w:rPr>
          <w:rFonts w:ascii="Century Gothic" w:hAnsi="Century Gothic" w:cs="Century Gothic"/>
          <w:color w:val="auto"/>
        </w:rPr>
      </w:pPr>
      <w:r w:rsidRPr="00D8540E">
        <w:rPr>
          <w:rFonts w:ascii="Century Gothic" w:hAnsi="Century Gothic" w:cs="Century Gothic"/>
          <w:b/>
          <w:bCs/>
          <w:color w:val="auto"/>
        </w:rPr>
        <w:t>§</w:t>
      </w:r>
      <w:r w:rsidR="0094691E" w:rsidRPr="00D8540E">
        <w:rPr>
          <w:rFonts w:ascii="Century Gothic" w:hAnsi="Century Gothic" w:cs="Century Gothic"/>
          <w:b/>
          <w:bCs/>
          <w:color w:val="auto"/>
        </w:rPr>
        <w:t xml:space="preserve"> </w:t>
      </w:r>
      <w:r w:rsidRPr="00D8540E">
        <w:rPr>
          <w:rFonts w:ascii="Century Gothic" w:hAnsi="Century Gothic" w:cs="Century Gothic"/>
          <w:b/>
          <w:bCs/>
          <w:color w:val="auto"/>
        </w:rPr>
        <w:t>2</w:t>
      </w:r>
      <w:r w:rsidR="003F1517" w:rsidRPr="00D8540E">
        <w:rPr>
          <w:rFonts w:ascii="Century Gothic" w:hAnsi="Century Gothic" w:cs="Century Gothic"/>
          <w:b/>
          <w:bCs/>
          <w:color w:val="auto"/>
        </w:rPr>
        <w:t>.</w:t>
      </w:r>
    </w:p>
    <w:p w14:paraId="14B5EBF5" w14:textId="178CACB2" w:rsidR="00181628" w:rsidRPr="00D8540E" w:rsidRDefault="00181628" w:rsidP="00133B7C">
      <w:pPr>
        <w:numPr>
          <w:ilvl w:val="0"/>
          <w:numId w:val="2"/>
        </w:numPr>
        <w:ind w:left="284" w:hanging="284"/>
        <w:jc w:val="both"/>
        <w:rPr>
          <w:rFonts w:ascii="Century Gothic" w:hAnsi="Century Gothic" w:cs="Century Gothic"/>
          <w:color w:val="auto"/>
        </w:rPr>
      </w:pPr>
      <w:r w:rsidRPr="00D8540E">
        <w:rPr>
          <w:rFonts w:ascii="Century Gothic" w:hAnsi="Century Gothic" w:cs="Century Gothic"/>
          <w:color w:val="auto"/>
        </w:rPr>
        <w:t>Niniejsza umowa obowiązuje w</w:t>
      </w:r>
      <w:r w:rsidR="00083D20" w:rsidRPr="00D8540E">
        <w:rPr>
          <w:rFonts w:ascii="Century Gothic" w:hAnsi="Century Gothic" w:cs="Century Gothic"/>
          <w:color w:val="auto"/>
        </w:rPr>
        <w:t xml:space="preserve"> okresie </w:t>
      </w:r>
      <w:r w:rsidR="00166CDC" w:rsidRPr="00D8540E">
        <w:rPr>
          <w:rFonts w:ascii="Century Gothic" w:hAnsi="Century Gothic" w:cs="Century Gothic"/>
          <w:color w:val="auto"/>
        </w:rPr>
        <w:t xml:space="preserve">od </w:t>
      </w:r>
      <w:r w:rsidR="00DE6DBC" w:rsidRPr="00D8540E">
        <w:rPr>
          <w:rFonts w:ascii="Century Gothic" w:hAnsi="Century Gothic" w:cs="Century Gothic"/>
          <w:color w:val="auto"/>
        </w:rPr>
        <w:t>20</w:t>
      </w:r>
      <w:r w:rsidR="001C5170" w:rsidRPr="00D8540E">
        <w:rPr>
          <w:rFonts w:ascii="Century Gothic" w:hAnsi="Century Gothic" w:cs="Century Gothic"/>
          <w:color w:val="auto"/>
        </w:rPr>
        <w:t xml:space="preserve"> </w:t>
      </w:r>
      <w:r w:rsidR="00DE6DBC" w:rsidRPr="00D8540E">
        <w:rPr>
          <w:rFonts w:ascii="Century Gothic" w:hAnsi="Century Gothic" w:cs="Century Gothic"/>
          <w:color w:val="auto"/>
        </w:rPr>
        <w:t>kwietnia</w:t>
      </w:r>
      <w:r w:rsidR="00166CDC" w:rsidRPr="00D8540E">
        <w:rPr>
          <w:rFonts w:ascii="Century Gothic" w:hAnsi="Century Gothic" w:cs="Century Gothic"/>
          <w:color w:val="auto"/>
        </w:rPr>
        <w:t xml:space="preserve"> do </w:t>
      </w:r>
      <w:r w:rsidR="00DE6DBC" w:rsidRPr="00D8540E">
        <w:rPr>
          <w:rFonts w:ascii="Century Gothic" w:hAnsi="Century Gothic" w:cs="Century Gothic"/>
          <w:color w:val="auto"/>
        </w:rPr>
        <w:t>15</w:t>
      </w:r>
      <w:r w:rsidR="001C5170" w:rsidRPr="00D8540E">
        <w:rPr>
          <w:rFonts w:ascii="Century Gothic" w:hAnsi="Century Gothic" w:cs="Century Gothic"/>
          <w:color w:val="auto"/>
        </w:rPr>
        <w:t xml:space="preserve"> września 202</w:t>
      </w:r>
      <w:r w:rsidR="00DE6DBC" w:rsidRPr="00D8540E">
        <w:rPr>
          <w:rFonts w:ascii="Century Gothic" w:hAnsi="Century Gothic" w:cs="Century Gothic"/>
          <w:color w:val="auto"/>
        </w:rPr>
        <w:t>6</w:t>
      </w:r>
      <w:r w:rsidR="001C5170" w:rsidRPr="00D8540E">
        <w:rPr>
          <w:rFonts w:ascii="Century Gothic" w:hAnsi="Century Gothic" w:cs="Century Gothic"/>
          <w:color w:val="auto"/>
        </w:rPr>
        <w:t xml:space="preserve"> r.</w:t>
      </w:r>
    </w:p>
    <w:p w14:paraId="3E96F349" w14:textId="2FBC50F7" w:rsidR="00DE6DBC" w:rsidRPr="00D8540E" w:rsidRDefault="00181628" w:rsidP="008514A4">
      <w:pPr>
        <w:numPr>
          <w:ilvl w:val="0"/>
          <w:numId w:val="2"/>
        </w:numPr>
        <w:ind w:left="284" w:hanging="284"/>
        <w:jc w:val="both"/>
        <w:rPr>
          <w:rFonts w:ascii="Century Gothic" w:hAnsi="Century Gothic" w:cs="Century Gothic"/>
          <w:color w:val="auto"/>
        </w:rPr>
      </w:pPr>
      <w:r w:rsidRPr="00D8540E">
        <w:rPr>
          <w:rFonts w:ascii="Century Gothic" w:hAnsi="Century Gothic" w:cs="Century Gothic"/>
          <w:color w:val="auto"/>
        </w:rPr>
        <w:t>Za udostępnienie przedmiotu umowy, o którym mowa w § 1 ust. 3 Dzierżawca zapłaci</w:t>
      </w:r>
      <w:r w:rsidR="00C57BA1" w:rsidRPr="00D8540E">
        <w:rPr>
          <w:rFonts w:ascii="Century Gothic" w:hAnsi="Century Gothic" w:cs="Century Gothic"/>
          <w:color w:val="auto"/>
        </w:rPr>
        <w:t xml:space="preserve"> za cały okres najmu</w:t>
      </w:r>
      <w:r w:rsidR="008514A4" w:rsidRPr="00D8540E">
        <w:rPr>
          <w:rFonts w:ascii="Century Gothic" w:hAnsi="Century Gothic" w:cs="Century Gothic"/>
          <w:color w:val="auto"/>
        </w:rPr>
        <w:t xml:space="preserve"> </w:t>
      </w:r>
      <w:r w:rsidR="00C57BA1" w:rsidRPr="00D8540E">
        <w:rPr>
          <w:rFonts w:ascii="Century Gothic" w:hAnsi="Century Gothic" w:cs="Century Gothic"/>
          <w:color w:val="auto"/>
        </w:rPr>
        <w:t>jednorazo</w:t>
      </w:r>
      <w:r w:rsidR="002E33D1" w:rsidRPr="00D8540E">
        <w:rPr>
          <w:rFonts w:ascii="Century Gothic" w:hAnsi="Century Gothic" w:cs="Century Gothic"/>
          <w:color w:val="auto"/>
        </w:rPr>
        <w:t>wy</w:t>
      </w:r>
      <w:r w:rsidR="00C57BA1" w:rsidRPr="00D8540E">
        <w:rPr>
          <w:rFonts w:ascii="Century Gothic" w:hAnsi="Century Gothic" w:cs="Century Gothic"/>
          <w:color w:val="auto"/>
        </w:rPr>
        <w:t xml:space="preserve"> </w:t>
      </w:r>
      <w:r w:rsidR="00F43DD2" w:rsidRPr="00D8540E">
        <w:rPr>
          <w:rFonts w:ascii="Century Gothic" w:hAnsi="Century Gothic" w:cs="Century Gothic"/>
          <w:color w:val="auto"/>
        </w:rPr>
        <w:t>c</w:t>
      </w:r>
      <w:r w:rsidRPr="00D8540E">
        <w:rPr>
          <w:rFonts w:ascii="Century Gothic" w:hAnsi="Century Gothic" w:cs="Century Gothic"/>
          <w:color w:val="auto"/>
        </w:rPr>
        <w:t xml:space="preserve">zynsz </w:t>
      </w:r>
      <w:r w:rsidR="00166CDC" w:rsidRPr="00D8540E">
        <w:rPr>
          <w:rFonts w:ascii="Century Gothic" w:hAnsi="Century Gothic" w:cs="Century Gothic"/>
          <w:color w:val="auto"/>
        </w:rPr>
        <w:t>dzierżaw</w:t>
      </w:r>
      <w:r w:rsidR="00036218" w:rsidRPr="00D8540E">
        <w:rPr>
          <w:rFonts w:ascii="Century Gothic" w:hAnsi="Century Gothic" w:cs="Century Gothic"/>
          <w:color w:val="auto"/>
        </w:rPr>
        <w:t>n</w:t>
      </w:r>
      <w:r w:rsidR="00166CDC" w:rsidRPr="00D8540E">
        <w:rPr>
          <w:rFonts w:ascii="Century Gothic" w:hAnsi="Century Gothic" w:cs="Century Gothic"/>
          <w:color w:val="auto"/>
        </w:rPr>
        <w:t>y z góry</w:t>
      </w:r>
      <w:r w:rsidR="00083D20" w:rsidRPr="00D8540E">
        <w:rPr>
          <w:rFonts w:ascii="Century Gothic" w:hAnsi="Century Gothic" w:cs="Century Gothic"/>
          <w:color w:val="auto"/>
        </w:rPr>
        <w:t xml:space="preserve"> </w:t>
      </w:r>
      <w:r w:rsidRPr="00D8540E">
        <w:rPr>
          <w:rFonts w:ascii="Century Gothic" w:hAnsi="Century Gothic" w:cs="Century Gothic"/>
          <w:color w:val="auto"/>
        </w:rPr>
        <w:t xml:space="preserve">w wysokości: </w:t>
      </w:r>
      <w:r w:rsidR="001A4197" w:rsidRPr="00D8540E">
        <w:rPr>
          <w:rFonts w:ascii="Century Gothic" w:hAnsi="Century Gothic" w:cs="Century Gothic"/>
          <w:color w:val="auto"/>
          <w:highlight w:val="yellow"/>
        </w:rPr>
        <w:t>……</w:t>
      </w:r>
      <w:r w:rsidR="00166CDC" w:rsidRPr="00D8540E">
        <w:rPr>
          <w:rFonts w:ascii="Century Gothic" w:hAnsi="Century Gothic" w:cs="Century Gothic"/>
          <w:color w:val="auto"/>
          <w:highlight w:val="yellow"/>
        </w:rPr>
        <w:t>.……………</w:t>
      </w:r>
      <w:r w:rsidR="008D14E1" w:rsidRPr="00D8540E">
        <w:rPr>
          <w:rFonts w:ascii="Century Gothic" w:hAnsi="Century Gothic" w:cs="Century Gothic"/>
          <w:color w:val="auto"/>
        </w:rPr>
        <w:t xml:space="preserve"> </w:t>
      </w:r>
      <w:r w:rsidRPr="00D8540E">
        <w:rPr>
          <w:rFonts w:ascii="Century Gothic" w:hAnsi="Century Gothic" w:cs="Century Gothic"/>
          <w:color w:val="auto"/>
        </w:rPr>
        <w:t xml:space="preserve">zł </w:t>
      </w:r>
      <w:r w:rsidR="00E068CA" w:rsidRPr="00D8540E">
        <w:rPr>
          <w:rFonts w:ascii="Century Gothic" w:hAnsi="Century Gothic" w:cs="Century Gothic"/>
          <w:color w:val="auto"/>
        </w:rPr>
        <w:t xml:space="preserve">netto </w:t>
      </w:r>
      <w:r w:rsidRPr="00D8540E">
        <w:rPr>
          <w:rFonts w:ascii="Century Gothic" w:hAnsi="Century Gothic" w:cs="Century Gothic"/>
          <w:color w:val="auto"/>
        </w:rPr>
        <w:t xml:space="preserve">słownie: </w:t>
      </w:r>
      <w:r w:rsidR="00166CDC" w:rsidRPr="00D8540E">
        <w:rPr>
          <w:rFonts w:ascii="Century Gothic" w:hAnsi="Century Gothic" w:cs="Century Gothic"/>
          <w:color w:val="auto"/>
          <w:highlight w:val="yellow"/>
        </w:rPr>
        <w:t>………………………….</w:t>
      </w:r>
      <w:r w:rsidRPr="00D8540E">
        <w:rPr>
          <w:rFonts w:ascii="Century Gothic" w:hAnsi="Century Gothic" w:cs="Century Gothic"/>
          <w:color w:val="auto"/>
        </w:rPr>
        <w:t xml:space="preserve"> </w:t>
      </w:r>
      <w:r w:rsidR="001C5D80" w:rsidRPr="00D8540E">
        <w:rPr>
          <w:rFonts w:ascii="Century Gothic" w:hAnsi="Century Gothic" w:cs="Century Gothic"/>
          <w:color w:val="auto"/>
        </w:rPr>
        <w:t>z</w:t>
      </w:r>
      <w:r w:rsidRPr="00D8540E">
        <w:rPr>
          <w:rFonts w:ascii="Century Gothic" w:hAnsi="Century Gothic" w:cs="Century Gothic"/>
          <w:color w:val="auto"/>
        </w:rPr>
        <w:t>łotych</w:t>
      </w:r>
      <w:r w:rsidR="005F4EF5" w:rsidRPr="00D8540E">
        <w:rPr>
          <w:rFonts w:ascii="Century Gothic" w:hAnsi="Century Gothic" w:cs="Century Gothic"/>
          <w:color w:val="auto"/>
        </w:rPr>
        <w:t>,</w:t>
      </w:r>
      <w:r w:rsidRPr="00D8540E">
        <w:rPr>
          <w:rFonts w:ascii="Century Gothic" w:hAnsi="Century Gothic" w:cs="Century Gothic"/>
          <w:color w:val="auto"/>
        </w:rPr>
        <w:t xml:space="preserve"> należny podatek VAT w wysokości </w:t>
      </w:r>
      <w:r w:rsidR="0093075D" w:rsidRPr="00D8540E">
        <w:rPr>
          <w:rFonts w:ascii="Century Gothic" w:hAnsi="Century Gothic" w:cs="Century Gothic"/>
          <w:color w:val="auto"/>
        </w:rPr>
        <w:t>23</w:t>
      </w:r>
      <w:r w:rsidR="00E068CA" w:rsidRPr="00D8540E">
        <w:rPr>
          <w:rFonts w:ascii="Century Gothic" w:hAnsi="Century Gothic" w:cs="Century Gothic"/>
          <w:color w:val="auto"/>
        </w:rPr>
        <w:t>%</w:t>
      </w:r>
      <w:r w:rsidR="001020F6" w:rsidRPr="00D8540E">
        <w:rPr>
          <w:rFonts w:ascii="Century Gothic" w:hAnsi="Century Gothic" w:cs="Century Gothic"/>
          <w:color w:val="auto"/>
        </w:rPr>
        <w:t xml:space="preserve"> tj. </w:t>
      </w:r>
      <w:r w:rsidR="005F4EF5" w:rsidRPr="00D8540E">
        <w:rPr>
          <w:rFonts w:ascii="Century Gothic" w:hAnsi="Century Gothic" w:cs="Century Gothic"/>
          <w:color w:val="auto"/>
          <w:highlight w:val="yellow"/>
        </w:rPr>
        <w:t>…..</w:t>
      </w:r>
      <w:r w:rsidR="005F4EF5" w:rsidRPr="00D8540E">
        <w:rPr>
          <w:rFonts w:ascii="Century Gothic" w:hAnsi="Century Gothic" w:cs="Century Gothic"/>
          <w:color w:val="auto"/>
        </w:rPr>
        <w:t xml:space="preserve"> zł, </w:t>
      </w:r>
      <w:r w:rsidR="001020F6" w:rsidRPr="00D8540E">
        <w:rPr>
          <w:rFonts w:ascii="Century Gothic" w:hAnsi="Century Gothic" w:cs="Century Gothic"/>
          <w:color w:val="auto"/>
        </w:rPr>
        <w:t xml:space="preserve">łącznie </w:t>
      </w:r>
      <w:r w:rsidR="001020F6" w:rsidRPr="00D8540E">
        <w:rPr>
          <w:rFonts w:ascii="Century Gothic" w:hAnsi="Century Gothic" w:cs="Century Gothic"/>
          <w:color w:val="auto"/>
          <w:highlight w:val="yellow"/>
        </w:rPr>
        <w:t>…..</w:t>
      </w:r>
      <w:r w:rsidR="001020F6" w:rsidRPr="00D8540E">
        <w:rPr>
          <w:rFonts w:ascii="Century Gothic" w:hAnsi="Century Gothic" w:cs="Century Gothic"/>
          <w:color w:val="auto"/>
        </w:rPr>
        <w:t xml:space="preserve"> brutto</w:t>
      </w:r>
      <w:r w:rsidR="00E068CA" w:rsidRPr="00D8540E">
        <w:rPr>
          <w:rFonts w:ascii="Century Gothic" w:hAnsi="Century Gothic" w:cs="Century Gothic"/>
          <w:color w:val="auto"/>
        </w:rPr>
        <w:t>.</w:t>
      </w:r>
    </w:p>
    <w:p w14:paraId="5E534055" w14:textId="6020FD40" w:rsidR="00DE6DBC" w:rsidRPr="00D8540E" w:rsidRDefault="00DE6DBC" w:rsidP="008514A4">
      <w:pPr>
        <w:numPr>
          <w:ilvl w:val="0"/>
          <w:numId w:val="2"/>
        </w:numPr>
        <w:ind w:left="284" w:hanging="284"/>
        <w:jc w:val="both"/>
        <w:rPr>
          <w:rFonts w:ascii="Century Gothic" w:hAnsi="Century Gothic" w:cs="Century Gothic"/>
          <w:color w:val="auto"/>
        </w:rPr>
      </w:pPr>
      <w:r w:rsidRPr="00D8540E">
        <w:rPr>
          <w:rFonts w:ascii="Century Gothic" w:hAnsi="Century Gothic"/>
          <w:color w:val="auto"/>
        </w:rPr>
        <w:t xml:space="preserve">Czynsz dzierżawny będzie płatny na podstawie prawidłowo wystawionej i doręczonej faktury ustrukturyzowanej w terminie </w:t>
      </w:r>
      <w:r w:rsidR="000072DA" w:rsidRPr="00D8540E">
        <w:rPr>
          <w:rFonts w:ascii="Century Gothic" w:hAnsi="Century Gothic"/>
          <w:color w:val="auto"/>
        </w:rPr>
        <w:t>7</w:t>
      </w:r>
      <w:r w:rsidRPr="00D8540E">
        <w:rPr>
          <w:rFonts w:ascii="Century Gothic" w:hAnsi="Century Gothic"/>
          <w:color w:val="auto"/>
        </w:rPr>
        <w:t xml:space="preserve"> dni od doręczenia jej Dzierżawcy. Za dzień doręczenia faktury ustrukturyzowanej </w:t>
      </w:r>
      <w:r w:rsidR="00173959" w:rsidRPr="00D8540E">
        <w:rPr>
          <w:rFonts w:ascii="Century Gothic" w:hAnsi="Century Gothic"/>
          <w:color w:val="auto"/>
        </w:rPr>
        <w:t>Dzierżawcy</w:t>
      </w:r>
      <w:r w:rsidRPr="00D8540E">
        <w:rPr>
          <w:rFonts w:ascii="Century Gothic" w:hAnsi="Century Gothic"/>
          <w:color w:val="auto"/>
        </w:rPr>
        <w:t xml:space="preserve"> uznawać się będzie dzień nadania w Krajowym Systemie e-Faktur numeru identyfikującego tę fakturę (tzw. numer </w:t>
      </w:r>
      <w:proofErr w:type="spellStart"/>
      <w:r w:rsidRPr="00D8540E">
        <w:rPr>
          <w:rFonts w:ascii="Century Gothic" w:hAnsi="Century Gothic"/>
          <w:color w:val="auto"/>
        </w:rPr>
        <w:t>KSeF</w:t>
      </w:r>
      <w:proofErr w:type="spellEnd"/>
      <w:r w:rsidRPr="00D8540E">
        <w:rPr>
          <w:rFonts w:ascii="Century Gothic" w:hAnsi="Century Gothic"/>
          <w:color w:val="auto"/>
        </w:rPr>
        <w:t xml:space="preserve">), z zastrzeżeniem postanowień ustępu </w:t>
      </w:r>
      <w:r w:rsidR="007A5CD3" w:rsidRPr="00D8540E">
        <w:rPr>
          <w:rFonts w:ascii="Century Gothic" w:hAnsi="Century Gothic"/>
          <w:color w:val="auto"/>
        </w:rPr>
        <w:t>7</w:t>
      </w:r>
      <w:r w:rsidRPr="00D8540E">
        <w:rPr>
          <w:rFonts w:ascii="Century Gothic" w:hAnsi="Century Gothic"/>
          <w:color w:val="auto"/>
        </w:rPr>
        <w:t>.</w:t>
      </w:r>
    </w:p>
    <w:p w14:paraId="703679F5" w14:textId="3B1BB510" w:rsidR="00DE6DBC" w:rsidRPr="00D8540E" w:rsidRDefault="00DE6DBC" w:rsidP="008514A4">
      <w:pPr>
        <w:numPr>
          <w:ilvl w:val="0"/>
          <w:numId w:val="2"/>
        </w:numPr>
        <w:ind w:left="284" w:hanging="284"/>
        <w:jc w:val="both"/>
        <w:rPr>
          <w:rFonts w:ascii="Century Gothic" w:hAnsi="Century Gothic" w:cs="Century Gothic"/>
          <w:color w:val="auto"/>
        </w:rPr>
      </w:pPr>
      <w:r w:rsidRPr="00D8540E">
        <w:rPr>
          <w:rFonts w:ascii="Century Gothic" w:hAnsi="Century Gothic" w:cs="Century Gothic"/>
          <w:color w:val="auto"/>
        </w:rPr>
        <w:t xml:space="preserve">Czynsz dzierżawny płatny będzie przelewem, na rachunek bankowy Wydzierżawiającego o numerze 68 1130 1017 0020 1470 8620 0004, wskazany na wystawionej przez niego fakturze. </w:t>
      </w:r>
    </w:p>
    <w:p w14:paraId="16C73F38" w14:textId="05F2E067" w:rsidR="00DE6DBC" w:rsidRPr="00D8540E" w:rsidRDefault="00DE6DBC" w:rsidP="008514A4">
      <w:pPr>
        <w:numPr>
          <w:ilvl w:val="0"/>
          <w:numId w:val="2"/>
        </w:numPr>
        <w:ind w:left="284" w:hanging="284"/>
        <w:jc w:val="both"/>
        <w:rPr>
          <w:rFonts w:ascii="Century Gothic" w:hAnsi="Century Gothic" w:cs="Century Gothic"/>
          <w:color w:val="auto"/>
        </w:rPr>
      </w:pPr>
      <w:r w:rsidRPr="00D8540E">
        <w:rPr>
          <w:rFonts w:ascii="Century Gothic" w:hAnsi="Century Gothic" w:cs="Century Gothic"/>
          <w:color w:val="auto"/>
        </w:rPr>
        <w:t xml:space="preserve">Za dzień zapłaty przyjmuje się dzień </w:t>
      </w:r>
      <w:r w:rsidR="001011E9" w:rsidRPr="00D8540E">
        <w:rPr>
          <w:rFonts w:ascii="Century Gothic" w:hAnsi="Century Gothic" w:cs="Century Gothic"/>
          <w:color w:val="auto"/>
        </w:rPr>
        <w:t>uznania</w:t>
      </w:r>
      <w:r w:rsidRPr="00D8540E">
        <w:rPr>
          <w:rFonts w:ascii="Century Gothic" w:hAnsi="Century Gothic" w:cs="Century Gothic"/>
          <w:color w:val="auto"/>
        </w:rPr>
        <w:t xml:space="preserve"> rachunku bankowego </w:t>
      </w:r>
      <w:r w:rsidR="00E913EB" w:rsidRPr="00D8540E">
        <w:rPr>
          <w:rFonts w:ascii="Century Gothic" w:hAnsi="Century Gothic" w:cs="Century Gothic"/>
          <w:color w:val="auto"/>
        </w:rPr>
        <w:t>Wydzierżawiającego</w:t>
      </w:r>
      <w:r w:rsidRPr="00D8540E">
        <w:rPr>
          <w:rFonts w:ascii="Century Gothic" w:hAnsi="Century Gothic" w:cs="Century Gothic"/>
          <w:color w:val="auto"/>
        </w:rPr>
        <w:t>.</w:t>
      </w:r>
    </w:p>
    <w:p w14:paraId="09121BB0" w14:textId="5A4224F5" w:rsidR="00CD1D49" w:rsidRPr="00D8540E" w:rsidRDefault="00CD1D49" w:rsidP="008514A4">
      <w:pPr>
        <w:numPr>
          <w:ilvl w:val="0"/>
          <w:numId w:val="2"/>
        </w:numPr>
        <w:ind w:left="284" w:hanging="284"/>
        <w:jc w:val="both"/>
        <w:rPr>
          <w:rFonts w:ascii="Century Gothic" w:hAnsi="Century Gothic" w:cs="Century Gothic"/>
          <w:color w:val="auto"/>
        </w:rPr>
      </w:pPr>
      <w:r w:rsidRPr="00D8540E">
        <w:rPr>
          <w:rFonts w:ascii="Century Gothic" w:hAnsi="Century Gothic" w:cs="Century Gothic"/>
          <w:color w:val="auto"/>
        </w:rPr>
        <w:t xml:space="preserve">Faktury VAT wystawione przez </w:t>
      </w:r>
      <w:r w:rsidR="004058B1" w:rsidRPr="00D8540E">
        <w:rPr>
          <w:rFonts w:ascii="Century Gothic" w:hAnsi="Century Gothic" w:cs="Century Gothic"/>
          <w:color w:val="auto"/>
        </w:rPr>
        <w:t>Wydzierżawiającego</w:t>
      </w:r>
      <w:r w:rsidRPr="00D8540E">
        <w:rPr>
          <w:rFonts w:ascii="Century Gothic" w:hAnsi="Century Gothic" w:cs="Century Gothic"/>
          <w:color w:val="auto"/>
        </w:rPr>
        <w:t xml:space="preserve"> za realizację przedmiotu umowy będą wystawione na adres </w:t>
      </w:r>
      <w:r w:rsidR="004058B1" w:rsidRPr="00D8540E">
        <w:rPr>
          <w:rFonts w:ascii="Century Gothic" w:hAnsi="Century Gothic" w:cs="Century Gothic"/>
          <w:color w:val="auto"/>
        </w:rPr>
        <w:t>Dzierżawcy</w:t>
      </w:r>
      <w:r w:rsidRPr="00D8540E">
        <w:rPr>
          <w:rFonts w:ascii="Century Gothic" w:hAnsi="Century Gothic" w:cs="Century Gothic"/>
          <w:color w:val="auto"/>
        </w:rPr>
        <w:t xml:space="preserve"> podany w komparycji.</w:t>
      </w:r>
      <w:r w:rsidRPr="00D8540E">
        <w:rPr>
          <w:color w:val="auto"/>
        </w:rPr>
        <w:t xml:space="preserve"> </w:t>
      </w:r>
      <w:r w:rsidRPr="00D8540E">
        <w:rPr>
          <w:rFonts w:ascii="Century Gothic" w:hAnsi="Century Gothic" w:cs="Century Gothic"/>
          <w:color w:val="auto"/>
        </w:rPr>
        <w:t>Na fakturze Wydzierżawiający umieści symbol i numer niniejszej umowy oraz globalny numer identyfikacyjny</w:t>
      </w:r>
      <w:r w:rsidR="00E913EB" w:rsidRPr="00D8540E">
        <w:rPr>
          <w:rFonts w:ascii="Century Gothic" w:hAnsi="Century Gothic" w:cs="Century Gothic"/>
          <w:color w:val="auto"/>
        </w:rPr>
        <w:t xml:space="preserve"> Dzierżawcy</w:t>
      </w:r>
      <w:r w:rsidRPr="00D8540E">
        <w:rPr>
          <w:rFonts w:ascii="Century Gothic" w:hAnsi="Century Gothic" w:cs="Century Gothic"/>
          <w:color w:val="auto"/>
        </w:rPr>
        <w:t>.</w:t>
      </w:r>
    </w:p>
    <w:p w14:paraId="26E92CB3" w14:textId="1FBB71F4" w:rsidR="00173959" w:rsidRPr="00D8540E" w:rsidRDefault="00173959" w:rsidP="00173959">
      <w:pPr>
        <w:jc w:val="both"/>
        <w:rPr>
          <w:rFonts w:ascii="Century Gothic" w:hAnsi="Century Gothic" w:cs="Century Gothic"/>
          <w:color w:val="auto"/>
        </w:rPr>
      </w:pPr>
      <w:r w:rsidRPr="00D8540E">
        <w:rPr>
          <w:rFonts w:ascii="Century Gothic" w:hAnsi="Century Gothic" w:cs="Century Gothic"/>
          <w:color w:val="auto"/>
        </w:rPr>
        <w:t>Dane do faktury:</w:t>
      </w:r>
    </w:p>
    <w:p w14:paraId="5E4AEBCC" w14:textId="4109CC0E" w:rsidR="001011E9" w:rsidRPr="00D8540E" w:rsidRDefault="001011E9" w:rsidP="00173959">
      <w:pPr>
        <w:ind w:left="284"/>
        <w:jc w:val="both"/>
        <w:rPr>
          <w:rStyle w:val="Pogrubienie"/>
          <w:rFonts w:ascii="Century Gothic" w:hAnsi="Century Gothic"/>
          <w:b w:val="0"/>
          <w:color w:val="auto"/>
          <w:highlight w:val="yellow"/>
        </w:rPr>
      </w:pPr>
      <w:r w:rsidRPr="00D8540E">
        <w:rPr>
          <w:rFonts w:ascii="Century Gothic" w:hAnsi="Century Gothic" w:cs="Century Gothic"/>
          <w:color w:val="auto"/>
        </w:rPr>
        <w:t>Dane dzierżawcy</w:t>
      </w:r>
      <w:r w:rsidR="00173959" w:rsidRPr="00D8540E">
        <w:rPr>
          <w:rFonts w:ascii="Century Gothic" w:hAnsi="Century Gothic" w:cs="Century Gothic"/>
          <w:color w:val="auto"/>
        </w:rPr>
        <w:t>……………………………………….</w:t>
      </w:r>
      <w:r w:rsidRPr="00D8540E">
        <w:rPr>
          <w:rStyle w:val="Pogrubienie"/>
          <w:rFonts w:ascii="Century Gothic" w:hAnsi="Century Gothic"/>
          <w:b w:val="0"/>
          <w:color w:val="auto"/>
          <w:highlight w:val="yellow"/>
        </w:rPr>
        <w:t xml:space="preserve"> </w:t>
      </w:r>
    </w:p>
    <w:p w14:paraId="6BB28F03" w14:textId="5F5F18E5" w:rsidR="00173959" w:rsidRPr="00D8540E" w:rsidRDefault="001011E9" w:rsidP="00173959">
      <w:pPr>
        <w:ind w:left="284"/>
        <w:jc w:val="both"/>
        <w:rPr>
          <w:rFonts w:ascii="Century Gothic" w:hAnsi="Century Gothic" w:cs="Century Gothic"/>
          <w:color w:val="auto"/>
        </w:rPr>
      </w:pPr>
      <w:r w:rsidRPr="00D8540E">
        <w:rPr>
          <w:rStyle w:val="Pogrubienie"/>
          <w:rFonts w:ascii="Century Gothic" w:hAnsi="Century Gothic"/>
          <w:b w:val="0"/>
          <w:color w:val="auto"/>
          <w:highlight w:val="yellow"/>
        </w:rPr>
        <w:t>Globalny numer identyfikacyjny: ……………………., Identyfikator wewnętrzny: ……………………….</w:t>
      </w:r>
    </w:p>
    <w:p w14:paraId="574D6475" w14:textId="16CA04D1" w:rsidR="00CD1D49" w:rsidRPr="00D8540E" w:rsidRDefault="00CD1D49" w:rsidP="008514A4">
      <w:pPr>
        <w:numPr>
          <w:ilvl w:val="0"/>
          <w:numId w:val="2"/>
        </w:numPr>
        <w:ind w:left="284" w:hanging="284"/>
        <w:jc w:val="both"/>
        <w:rPr>
          <w:rFonts w:ascii="Century Gothic" w:hAnsi="Century Gothic" w:cs="Century Gothic"/>
          <w:color w:val="auto"/>
        </w:rPr>
      </w:pPr>
      <w:r w:rsidRPr="00D8540E">
        <w:rPr>
          <w:rFonts w:ascii="Century Gothic" w:hAnsi="Century Gothic" w:cs="Century Gothic"/>
          <w:color w:val="auto"/>
        </w:rPr>
        <w:t xml:space="preserve">W przypadku, wystąpienia sytuacji: niedostępność </w:t>
      </w:r>
      <w:proofErr w:type="spellStart"/>
      <w:r w:rsidRPr="00D8540E">
        <w:rPr>
          <w:rFonts w:ascii="Century Gothic" w:hAnsi="Century Gothic" w:cs="Century Gothic"/>
          <w:color w:val="auto"/>
        </w:rPr>
        <w:t>KSeF</w:t>
      </w:r>
      <w:proofErr w:type="spellEnd"/>
      <w:r w:rsidRPr="00D8540E">
        <w:rPr>
          <w:rFonts w:ascii="Century Gothic" w:hAnsi="Century Gothic" w:cs="Century Gothic"/>
          <w:color w:val="auto"/>
        </w:rPr>
        <w:t xml:space="preserve">, awaria </w:t>
      </w:r>
      <w:proofErr w:type="spellStart"/>
      <w:r w:rsidRPr="00D8540E">
        <w:rPr>
          <w:rFonts w:ascii="Century Gothic" w:hAnsi="Century Gothic" w:cs="Century Gothic"/>
          <w:color w:val="auto"/>
        </w:rPr>
        <w:t>KSeF</w:t>
      </w:r>
      <w:proofErr w:type="spellEnd"/>
      <w:r w:rsidRPr="00D8540E">
        <w:rPr>
          <w:rFonts w:ascii="Century Gothic" w:hAnsi="Century Gothic" w:cs="Century Gothic"/>
          <w:color w:val="auto"/>
        </w:rPr>
        <w:t xml:space="preserve"> oraz awaria całkowita </w:t>
      </w:r>
      <w:proofErr w:type="spellStart"/>
      <w:r w:rsidRPr="00D8540E">
        <w:rPr>
          <w:rFonts w:ascii="Century Gothic" w:hAnsi="Century Gothic" w:cs="Century Gothic"/>
          <w:color w:val="auto"/>
        </w:rPr>
        <w:t>KSeF</w:t>
      </w:r>
      <w:proofErr w:type="spellEnd"/>
      <w:r w:rsidRPr="00D8540E">
        <w:rPr>
          <w:rFonts w:ascii="Century Gothic" w:hAnsi="Century Gothic" w:cs="Century Gothic"/>
          <w:color w:val="auto"/>
        </w:rPr>
        <w:t xml:space="preserve">, Wykonawca nie będzie miał możliwości wystawienia i doręczenia faktury przy użyciu </w:t>
      </w:r>
      <w:proofErr w:type="spellStart"/>
      <w:r w:rsidRPr="00D8540E">
        <w:rPr>
          <w:rFonts w:ascii="Century Gothic" w:hAnsi="Century Gothic" w:cs="Century Gothic"/>
          <w:color w:val="auto"/>
        </w:rPr>
        <w:t>KSeF</w:t>
      </w:r>
      <w:proofErr w:type="spellEnd"/>
      <w:r w:rsidRPr="00D8540E">
        <w:rPr>
          <w:rFonts w:ascii="Century Gothic" w:hAnsi="Century Gothic" w:cs="Century Gothic"/>
          <w:color w:val="auto"/>
        </w:rPr>
        <w:t xml:space="preserve">, faktury będą wystawiane zgodnie z obowiązującymi przepisami regulującymi skutki wystąpienia takich sytuacji. W takim przypadku faktury (wizualizacje faktur) będą doręczane na adres poczty elektronicznej (email: </w:t>
      </w:r>
      <w:r w:rsidRPr="00D8540E">
        <w:rPr>
          <w:rFonts w:ascii="Century Gothic" w:hAnsi="Century Gothic" w:cs="Century Gothic"/>
          <w:color w:val="auto"/>
          <w:highlight w:val="yellow"/>
        </w:rPr>
        <w:t>……………………………….).</w:t>
      </w:r>
      <w:r w:rsidRPr="00D8540E">
        <w:rPr>
          <w:rFonts w:ascii="Century Gothic" w:hAnsi="Century Gothic" w:cs="Century Gothic"/>
          <w:color w:val="auto"/>
        </w:rPr>
        <w:t xml:space="preserve"> Termin płatności w odniesieniu do takich faktur liczony jest od dnia otrzymania faktury (wizualizacji faktury) przez Dzierżawcę przy wykorzystaniu adresu poczty elektronicznej pod warunkiem, że faktura zawiera niezbędne dane Dzierżawcy.</w:t>
      </w:r>
    </w:p>
    <w:p w14:paraId="3879817A" w14:textId="6E17FE55" w:rsidR="00181628" w:rsidRPr="00D8540E" w:rsidRDefault="00181628" w:rsidP="00133B7C">
      <w:pPr>
        <w:numPr>
          <w:ilvl w:val="0"/>
          <w:numId w:val="2"/>
        </w:numPr>
        <w:ind w:left="284" w:hanging="284"/>
        <w:jc w:val="both"/>
        <w:rPr>
          <w:rFonts w:ascii="Century Gothic" w:hAnsi="Century Gothic" w:cs="Century Gothic"/>
          <w:color w:val="auto"/>
        </w:rPr>
      </w:pPr>
      <w:r w:rsidRPr="00D8540E">
        <w:rPr>
          <w:rFonts w:ascii="Century Gothic" w:hAnsi="Century Gothic" w:cs="Century Gothic"/>
          <w:color w:val="auto"/>
        </w:rPr>
        <w:t>Kwota czynszu dzierżawy, o której mowa w ust. 2 nie obejmuje kosztów  mediów</w:t>
      </w:r>
      <w:r w:rsidR="005F4EF5" w:rsidRPr="00D8540E">
        <w:rPr>
          <w:rFonts w:ascii="Century Gothic" w:hAnsi="Century Gothic" w:cs="Century Gothic"/>
          <w:color w:val="auto"/>
        </w:rPr>
        <w:t xml:space="preserve">, </w:t>
      </w:r>
      <w:r w:rsidRPr="00D8540E">
        <w:rPr>
          <w:rFonts w:ascii="Century Gothic" w:hAnsi="Century Gothic" w:cs="Century Gothic"/>
          <w:color w:val="auto"/>
        </w:rPr>
        <w:t>w szczególności energii elektrycznej, wody, ścieków. Kwota tych kosztów zosta</w:t>
      </w:r>
      <w:r w:rsidR="00260242" w:rsidRPr="00D8540E">
        <w:rPr>
          <w:rFonts w:ascii="Century Gothic" w:hAnsi="Century Gothic" w:cs="Century Gothic"/>
          <w:color w:val="auto"/>
        </w:rPr>
        <w:t>nie</w:t>
      </w:r>
      <w:r w:rsidR="00014090" w:rsidRPr="00D8540E">
        <w:rPr>
          <w:rFonts w:ascii="Century Gothic" w:hAnsi="Century Gothic" w:cs="Century Gothic"/>
          <w:color w:val="auto"/>
        </w:rPr>
        <w:t xml:space="preserve"> </w:t>
      </w:r>
      <w:r w:rsidRPr="00D8540E">
        <w:rPr>
          <w:rFonts w:ascii="Century Gothic" w:hAnsi="Century Gothic" w:cs="Century Gothic"/>
          <w:color w:val="auto"/>
        </w:rPr>
        <w:t>o</w:t>
      </w:r>
      <w:r w:rsidR="00260242" w:rsidRPr="00D8540E">
        <w:rPr>
          <w:rFonts w:ascii="Century Gothic" w:hAnsi="Century Gothic" w:cs="Century Gothic"/>
          <w:color w:val="auto"/>
        </w:rPr>
        <w:t>bliczona odrębnie za pomocą podłączonych</w:t>
      </w:r>
      <w:r w:rsidR="005F4EF5" w:rsidRPr="00D8540E">
        <w:rPr>
          <w:rFonts w:ascii="Century Gothic" w:hAnsi="Century Gothic" w:cs="Century Gothic"/>
          <w:color w:val="auto"/>
        </w:rPr>
        <w:t>,</w:t>
      </w:r>
      <w:r w:rsidR="00260242" w:rsidRPr="00D8540E">
        <w:rPr>
          <w:rFonts w:ascii="Century Gothic" w:hAnsi="Century Gothic" w:cs="Century Gothic"/>
          <w:color w:val="auto"/>
        </w:rPr>
        <w:t xml:space="preserve"> na koszt Dzierżaw</w:t>
      </w:r>
      <w:r w:rsidR="005F4EF5" w:rsidRPr="00D8540E">
        <w:rPr>
          <w:rFonts w:ascii="Century Gothic" w:hAnsi="Century Gothic" w:cs="Century Gothic"/>
          <w:color w:val="auto"/>
        </w:rPr>
        <w:t>cy</w:t>
      </w:r>
      <w:r w:rsidR="00260242" w:rsidRPr="00D8540E">
        <w:rPr>
          <w:rFonts w:ascii="Century Gothic" w:hAnsi="Century Gothic" w:cs="Century Gothic"/>
          <w:color w:val="auto"/>
        </w:rPr>
        <w:t xml:space="preserve"> podliczników.</w:t>
      </w:r>
      <w:r w:rsidR="007A5CD3" w:rsidRPr="00D8540E">
        <w:rPr>
          <w:rFonts w:ascii="Century Gothic" w:hAnsi="Century Gothic" w:cs="Century Gothic"/>
          <w:color w:val="auto"/>
        </w:rPr>
        <w:t xml:space="preserve"> </w:t>
      </w:r>
      <w:r w:rsidR="007A5CD3" w:rsidRPr="00D8540E">
        <w:rPr>
          <w:rFonts w:ascii="Century Gothic" w:hAnsi="Century Gothic"/>
          <w:color w:val="auto"/>
        </w:rPr>
        <w:t xml:space="preserve">Należność za powyższe media, po dokonaniu odczytu liczników w terminie odbioru przedmiotu niniejszej umowy, będzie płatna na podstawie prawidłowo wystawionej i doręczonej faktury ustrukturyzowanej w terminie 7 dni od doręczenia jej Dzierżawcy. </w:t>
      </w:r>
    </w:p>
    <w:p w14:paraId="103B8630" w14:textId="77777777" w:rsidR="00181628" w:rsidRPr="00D8540E" w:rsidRDefault="00854084" w:rsidP="00133B7C">
      <w:pPr>
        <w:numPr>
          <w:ilvl w:val="0"/>
          <w:numId w:val="2"/>
        </w:numPr>
        <w:ind w:left="284" w:hanging="284"/>
        <w:jc w:val="both"/>
        <w:rPr>
          <w:rFonts w:ascii="Century Gothic" w:hAnsi="Century Gothic" w:cs="Century Gothic"/>
          <w:color w:val="auto"/>
        </w:rPr>
      </w:pPr>
      <w:r w:rsidRPr="00D8540E">
        <w:rPr>
          <w:rStyle w:val="Brak"/>
          <w:rFonts w:ascii="Century Gothic" w:hAnsi="Century Gothic" w:cs="Century Gothic"/>
          <w:color w:val="auto"/>
        </w:rPr>
        <w:lastRenderedPageBreak/>
        <w:t>Strony uznają, że w momencie zawarcia umowy dzierżawy wpłacone wadium zostanie przekształcone w kaucję zabezpieczającą</w:t>
      </w:r>
      <w:r w:rsidR="00181628" w:rsidRPr="00D8540E">
        <w:rPr>
          <w:rStyle w:val="Brak"/>
          <w:rFonts w:ascii="Century Gothic" w:hAnsi="Century Gothic" w:cs="Century Gothic"/>
          <w:color w:val="auto"/>
        </w:rPr>
        <w:t>.</w:t>
      </w:r>
    </w:p>
    <w:p w14:paraId="48E0ED30" w14:textId="74A96C46" w:rsidR="00181628" w:rsidRPr="00D8540E" w:rsidRDefault="00181628" w:rsidP="00133B7C">
      <w:pPr>
        <w:numPr>
          <w:ilvl w:val="0"/>
          <w:numId w:val="2"/>
        </w:numPr>
        <w:ind w:left="284" w:hanging="284"/>
        <w:jc w:val="both"/>
        <w:rPr>
          <w:rFonts w:ascii="Century Gothic" w:hAnsi="Century Gothic" w:cs="Century Gothic"/>
          <w:color w:val="auto"/>
        </w:rPr>
      </w:pPr>
      <w:r w:rsidRPr="00D8540E">
        <w:rPr>
          <w:rFonts w:ascii="Century Gothic" w:hAnsi="Century Gothic" w:cs="Century Gothic"/>
          <w:color w:val="auto"/>
        </w:rPr>
        <w:t xml:space="preserve">Wydzierżawiający zatrzymuje kaucję zabezpieczającą, o </w:t>
      </w:r>
      <w:r w:rsidR="005131ED" w:rsidRPr="00D8540E">
        <w:rPr>
          <w:rFonts w:ascii="Century Gothic" w:hAnsi="Century Gothic" w:cs="Century Gothic"/>
          <w:color w:val="auto"/>
        </w:rPr>
        <w:t>której</w:t>
      </w:r>
      <w:r w:rsidRPr="00D8540E">
        <w:rPr>
          <w:rFonts w:ascii="Century Gothic" w:hAnsi="Century Gothic" w:cs="Century Gothic"/>
          <w:color w:val="auto"/>
        </w:rPr>
        <w:t xml:space="preserve"> mowa w ust. </w:t>
      </w:r>
      <w:r w:rsidR="007A5CD3" w:rsidRPr="00D8540E">
        <w:rPr>
          <w:rFonts w:ascii="Century Gothic" w:hAnsi="Century Gothic" w:cs="Century Gothic"/>
          <w:color w:val="auto"/>
        </w:rPr>
        <w:t>9</w:t>
      </w:r>
      <w:r w:rsidRPr="00D8540E">
        <w:rPr>
          <w:rFonts w:ascii="Century Gothic" w:hAnsi="Century Gothic" w:cs="Century Gothic"/>
          <w:color w:val="auto"/>
        </w:rPr>
        <w:t xml:space="preserve"> na cały okres trwania umowy. Kaucja zabezpieczająca podlega zwrotowi po rozliczeniu wszelkich zobowiązań Dzierżawcy wynikających z niniejszej umowy. Wydzierżawiający ma prawo potrącić z kaucji zabezpieczającej wszelkie wymagalne wierzytelności przysługujące mu z tytułu umowy względem Dzierżawcy. Kaucja zabezpieczająca nie podlega oprocentowaniu.</w:t>
      </w:r>
    </w:p>
    <w:p w14:paraId="0C0BABD0" w14:textId="21B4D5BB" w:rsidR="00B811CB" w:rsidRPr="00D8540E" w:rsidRDefault="009A5303" w:rsidP="0089614D">
      <w:pPr>
        <w:numPr>
          <w:ilvl w:val="0"/>
          <w:numId w:val="2"/>
        </w:numPr>
        <w:ind w:left="284" w:hanging="284"/>
        <w:jc w:val="both"/>
        <w:rPr>
          <w:rFonts w:ascii="Century Gothic" w:eastAsia="Century Gothic" w:hAnsi="Century Gothic" w:cs="Century Gothic"/>
          <w:color w:val="auto"/>
        </w:rPr>
      </w:pPr>
      <w:r w:rsidRPr="00D8540E">
        <w:rPr>
          <w:rFonts w:ascii="Century Gothic" w:hAnsi="Century Gothic" w:cs="Century Gothic"/>
          <w:color w:val="auto"/>
        </w:rPr>
        <w:t xml:space="preserve"> </w:t>
      </w:r>
      <w:r w:rsidR="00181628" w:rsidRPr="00D8540E">
        <w:rPr>
          <w:rFonts w:ascii="Century Gothic" w:hAnsi="Century Gothic" w:cs="Century Gothic"/>
          <w:color w:val="auto"/>
        </w:rPr>
        <w:t>Niewykorzystana kaucja zabezpieczająca podlega zwrotowi Dzierżawcy przelewem na wskazany przez niego rachunek bankowy, po rozwiązaniu lub wygaśnięciu niniejszej umowy pod warunkiem braku istnienia wymagalnych zobowiązań Dzierżawcy wynikających z niniejszej umowy.</w:t>
      </w:r>
    </w:p>
    <w:p w14:paraId="24BFD476" w14:textId="77777777" w:rsidR="00B811CB" w:rsidRPr="00D8540E" w:rsidRDefault="00B811CB" w:rsidP="00441872">
      <w:pPr>
        <w:ind w:left="720"/>
        <w:jc w:val="both"/>
        <w:rPr>
          <w:rFonts w:ascii="Century Gothic" w:hAnsi="Century Gothic" w:cs="Century Gothic"/>
          <w:color w:val="auto"/>
        </w:rPr>
      </w:pPr>
    </w:p>
    <w:p w14:paraId="30131D79" w14:textId="77777777" w:rsidR="00181628" w:rsidRPr="00D8540E" w:rsidRDefault="00181628" w:rsidP="00181628">
      <w:pPr>
        <w:jc w:val="center"/>
        <w:rPr>
          <w:rFonts w:ascii="Century Gothic" w:hAnsi="Century Gothic" w:cs="Century Gothic"/>
          <w:color w:val="auto"/>
        </w:rPr>
      </w:pPr>
      <w:r w:rsidRPr="00D8540E">
        <w:rPr>
          <w:rFonts w:ascii="Century Gothic" w:hAnsi="Century Gothic" w:cs="Century Gothic"/>
          <w:b/>
          <w:bCs/>
          <w:color w:val="auto"/>
        </w:rPr>
        <w:t>§ 3</w:t>
      </w:r>
      <w:r w:rsidR="003F1517" w:rsidRPr="00D8540E">
        <w:rPr>
          <w:rFonts w:ascii="Century Gothic" w:hAnsi="Century Gothic" w:cs="Century Gothic"/>
          <w:b/>
          <w:bCs/>
          <w:color w:val="auto"/>
        </w:rPr>
        <w:t>.</w:t>
      </w:r>
    </w:p>
    <w:p w14:paraId="685E6AA5" w14:textId="77777777" w:rsidR="00181628" w:rsidRPr="00D8540E" w:rsidRDefault="00181628" w:rsidP="00DB0011">
      <w:pPr>
        <w:pStyle w:val="Akapitzlist"/>
        <w:numPr>
          <w:ilvl w:val="0"/>
          <w:numId w:val="12"/>
        </w:numPr>
        <w:rPr>
          <w:rFonts w:ascii="Century Gothic" w:hAnsi="Century Gothic" w:cs="Century Gothic"/>
          <w:color w:val="auto"/>
        </w:rPr>
      </w:pPr>
      <w:r w:rsidRPr="00D8540E">
        <w:rPr>
          <w:rFonts w:ascii="Century Gothic" w:hAnsi="Century Gothic" w:cs="Century Gothic"/>
          <w:color w:val="auto"/>
        </w:rPr>
        <w:t>Dzierżawca zobowiązuje się do:</w:t>
      </w:r>
    </w:p>
    <w:p w14:paraId="092E24EB" w14:textId="77777777" w:rsidR="00181628" w:rsidRPr="00D8540E" w:rsidRDefault="00181628" w:rsidP="00DB0011">
      <w:pPr>
        <w:numPr>
          <w:ilvl w:val="1"/>
          <w:numId w:val="13"/>
        </w:numPr>
        <w:jc w:val="both"/>
        <w:rPr>
          <w:rFonts w:ascii="Century Gothic" w:hAnsi="Century Gothic" w:cs="Century Gothic"/>
          <w:color w:val="auto"/>
        </w:rPr>
      </w:pPr>
      <w:r w:rsidRPr="00D8540E">
        <w:rPr>
          <w:rFonts w:ascii="Century Gothic" w:hAnsi="Century Gothic" w:cs="Century Gothic"/>
          <w:color w:val="auto"/>
        </w:rPr>
        <w:t>uzyskania zezwoleń wymaganych prawem z tytułu działalności prowadzonej na przedmiocie dzierżawy,</w:t>
      </w:r>
    </w:p>
    <w:p w14:paraId="25385994" w14:textId="6D85AE0A" w:rsidR="0093059D" w:rsidRPr="00D8540E" w:rsidRDefault="0093059D" w:rsidP="00DB0011">
      <w:pPr>
        <w:numPr>
          <w:ilvl w:val="1"/>
          <w:numId w:val="13"/>
        </w:numPr>
        <w:jc w:val="both"/>
        <w:rPr>
          <w:rFonts w:ascii="Century Gothic" w:hAnsi="Century Gothic" w:cs="Century Gothic"/>
          <w:color w:val="auto"/>
        </w:rPr>
      </w:pPr>
      <w:r w:rsidRPr="00D8540E">
        <w:rPr>
          <w:rFonts w:ascii="Century Gothic" w:hAnsi="Century Gothic" w:cs="Century Gothic"/>
          <w:color w:val="auto"/>
        </w:rPr>
        <w:t>poddania się dobrowolnej egzekucji w formie aktu notarialnego na podstawie art. 777 § 1 pkt 5 k.p.c. odnośnie obowiązku wydania przedmiotu dzierżawy oraz zapłaty sumy pieniężnej do wysokości zaoferowanego czynszu brutto. Dzierżawc</w:t>
      </w:r>
      <w:r w:rsidR="00BF3311" w:rsidRPr="00D8540E">
        <w:rPr>
          <w:rFonts w:ascii="Century Gothic" w:hAnsi="Century Gothic" w:cs="Century Gothic"/>
          <w:color w:val="auto"/>
        </w:rPr>
        <w:t>a</w:t>
      </w:r>
      <w:r w:rsidRPr="00D8540E">
        <w:rPr>
          <w:rFonts w:ascii="Century Gothic" w:hAnsi="Century Gothic" w:cs="Century Gothic"/>
          <w:color w:val="auto"/>
        </w:rPr>
        <w:t xml:space="preserve"> zobowiązuje się do przedłożenia aktu notarialnego w terminie 7 dni od dnia podpisania umowy dzierżawy.</w:t>
      </w:r>
    </w:p>
    <w:p w14:paraId="4A4B1134" w14:textId="6E78B84E" w:rsidR="00181628" w:rsidRPr="00D8540E" w:rsidRDefault="00181628" w:rsidP="00DB0011">
      <w:pPr>
        <w:numPr>
          <w:ilvl w:val="1"/>
          <w:numId w:val="13"/>
        </w:numPr>
        <w:jc w:val="both"/>
        <w:rPr>
          <w:rFonts w:ascii="Century Gothic" w:hAnsi="Century Gothic" w:cs="Century Gothic"/>
          <w:color w:val="auto"/>
        </w:rPr>
      </w:pPr>
      <w:r w:rsidRPr="00D8540E">
        <w:rPr>
          <w:rFonts w:ascii="Century Gothic" w:hAnsi="Century Gothic" w:cs="Century Gothic"/>
          <w:color w:val="auto"/>
        </w:rPr>
        <w:t xml:space="preserve">odpowiedzialności za sprawy dotyczące organizacji pracy i zatrudnienia oraz za działania i zaniechania osób, </w:t>
      </w:r>
      <w:r w:rsidR="005131ED" w:rsidRPr="00D8540E">
        <w:rPr>
          <w:rFonts w:ascii="Century Gothic" w:hAnsi="Century Gothic" w:cs="Century Gothic"/>
          <w:color w:val="auto"/>
        </w:rPr>
        <w:t>którymi</w:t>
      </w:r>
      <w:r w:rsidRPr="00D8540E">
        <w:rPr>
          <w:rFonts w:ascii="Century Gothic" w:hAnsi="Century Gothic" w:cs="Century Gothic"/>
          <w:color w:val="auto"/>
        </w:rPr>
        <w:t xml:space="preserve"> się posługuje przy obsłudze działalności</w:t>
      </w:r>
      <w:r w:rsidR="00501C7E" w:rsidRPr="00D8540E">
        <w:rPr>
          <w:rFonts w:ascii="Century Gothic" w:hAnsi="Century Gothic" w:cs="Century Gothic"/>
          <w:color w:val="auto"/>
        </w:rPr>
        <w:t xml:space="preserve"> </w:t>
      </w:r>
      <w:r w:rsidRPr="00D8540E">
        <w:rPr>
          <w:rFonts w:ascii="Century Gothic" w:hAnsi="Century Gothic" w:cs="Century Gothic"/>
          <w:color w:val="auto"/>
        </w:rPr>
        <w:t>w przedmiocie dzierżawy, a także za działania i zaniechania własne i</w:t>
      </w:r>
      <w:r w:rsidR="00501C7E" w:rsidRPr="00D8540E">
        <w:rPr>
          <w:rFonts w:ascii="Century Gothic" w:hAnsi="Century Gothic" w:cs="Century Gothic"/>
          <w:color w:val="auto"/>
        </w:rPr>
        <w:t xml:space="preserve"> </w:t>
      </w:r>
      <w:r w:rsidRPr="00D8540E">
        <w:rPr>
          <w:rFonts w:ascii="Century Gothic" w:hAnsi="Century Gothic" w:cs="Century Gothic"/>
          <w:color w:val="auto"/>
        </w:rPr>
        <w:t>osób trzecich,</w:t>
      </w:r>
    </w:p>
    <w:p w14:paraId="3CDFDCD2" w14:textId="7D2FFC0D" w:rsidR="00181628" w:rsidRPr="00D8540E" w:rsidRDefault="00470977" w:rsidP="00DB0011">
      <w:pPr>
        <w:numPr>
          <w:ilvl w:val="1"/>
          <w:numId w:val="13"/>
        </w:numPr>
        <w:jc w:val="both"/>
        <w:rPr>
          <w:rFonts w:ascii="Century Gothic" w:hAnsi="Century Gothic" w:cs="Century Gothic"/>
          <w:color w:val="auto"/>
        </w:rPr>
      </w:pPr>
      <w:r w:rsidRPr="00D8540E">
        <w:rPr>
          <w:rFonts w:ascii="Century Gothic" w:hAnsi="Century Gothic" w:cs="Century Gothic"/>
          <w:color w:val="auto"/>
        </w:rPr>
        <w:t>utrzymania porządku</w:t>
      </w:r>
      <w:r w:rsidR="00665919" w:rsidRPr="00D8540E">
        <w:rPr>
          <w:rFonts w:ascii="Century Gothic" w:hAnsi="Century Gothic" w:cs="Century Gothic"/>
          <w:color w:val="auto"/>
        </w:rPr>
        <w:t xml:space="preserve"> i wywozu śmieci</w:t>
      </w:r>
      <w:r w:rsidR="00181628" w:rsidRPr="00D8540E">
        <w:rPr>
          <w:rFonts w:ascii="Century Gothic" w:hAnsi="Century Gothic" w:cs="Century Gothic"/>
          <w:color w:val="auto"/>
        </w:rPr>
        <w:t>, ut</w:t>
      </w:r>
      <w:r w:rsidRPr="00D8540E">
        <w:rPr>
          <w:rFonts w:ascii="Century Gothic" w:hAnsi="Century Gothic" w:cs="Century Gothic"/>
          <w:color w:val="auto"/>
        </w:rPr>
        <w:t xml:space="preserve">rzymania należytego standardu i </w:t>
      </w:r>
      <w:r w:rsidR="00181628" w:rsidRPr="00D8540E">
        <w:rPr>
          <w:rFonts w:ascii="Century Gothic" w:hAnsi="Century Gothic" w:cs="Century Gothic"/>
          <w:color w:val="auto"/>
        </w:rPr>
        <w:t>stanu technicznego oraz</w:t>
      </w:r>
      <w:r w:rsidRPr="00D8540E">
        <w:rPr>
          <w:rFonts w:ascii="Century Gothic" w:hAnsi="Century Gothic" w:cs="Century Gothic"/>
          <w:color w:val="auto"/>
        </w:rPr>
        <w:t xml:space="preserve"> do przestrzegania i </w:t>
      </w:r>
      <w:r w:rsidR="00181628" w:rsidRPr="00D8540E">
        <w:rPr>
          <w:rFonts w:ascii="Century Gothic" w:hAnsi="Century Gothic" w:cs="Century Gothic"/>
          <w:color w:val="auto"/>
        </w:rPr>
        <w:t xml:space="preserve">wypełniania </w:t>
      </w:r>
      <w:r w:rsidR="005131ED" w:rsidRPr="00D8540E">
        <w:rPr>
          <w:rFonts w:ascii="Century Gothic" w:hAnsi="Century Gothic" w:cs="Century Gothic"/>
          <w:color w:val="auto"/>
        </w:rPr>
        <w:t>obowiązków</w:t>
      </w:r>
      <w:r w:rsidR="00181628" w:rsidRPr="00D8540E">
        <w:rPr>
          <w:rFonts w:ascii="Century Gothic" w:hAnsi="Century Gothic" w:cs="Century Gothic"/>
          <w:color w:val="auto"/>
        </w:rPr>
        <w:t xml:space="preserve"> wynikających</w:t>
      </w:r>
      <w:r w:rsidR="00665919" w:rsidRPr="00D8540E">
        <w:rPr>
          <w:rFonts w:ascii="Century Gothic" w:hAnsi="Century Gothic" w:cs="Century Gothic"/>
          <w:color w:val="auto"/>
        </w:rPr>
        <w:t xml:space="preserve"> </w:t>
      </w:r>
      <w:r w:rsidR="00181628" w:rsidRPr="00D8540E">
        <w:rPr>
          <w:rFonts w:ascii="Century Gothic" w:hAnsi="Century Gothic" w:cs="Century Gothic"/>
          <w:color w:val="auto"/>
        </w:rPr>
        <w:t>z przepisów przeciwpożarowych,</w:t>
      </w:r>
    </w:p>
    <w:p w14:paraId="41A17F84" w14:textId="6A3488C1" w:rsidR="00181628" w:rsidRPr="00D8540E" w:rsidRDefault="00181628" w:rsidP="00DB0011">
      <w:pPr>
        <w:numPr>
          <w:ilvl w:val="1"/>
          <w:numId w:val="13"/>
        </w:numPr>
        <w:jc w:val="both"/>
        <w:rPr>
          <w:rFonts w:ascii="Century Gothic" w:hAnsi="Century Gothic" w:cs="Century Gothic"/>
          <w:color w:val="auto"/>
        </w:rPr>
      </w:pPr>
      <w:r w:rsidRPr="00D8540E">
        <w:rPr>
          <w:rFonts w:ascii="Century Gothic" w:hAnsi="Century Gothic" w:cs="Century Gothic"/>
          <w:color w:val="auto"/>
        </w:rPr>
        <w:t>przestrzegania przepisów porządkowych, bhp, ppoż</w:t>
      </w:r>
      <w:r w:rsidR="003D0CD9" w:rsidRPr="00D8540E">
        <w:rPr>
          <w:rFonts w:ascii="Century Gothic" w:hAnsi="Century Gothic" w:cs="Century Gothic"/>
          <w:color w:val="auto"/>
        </w:rPr>
        <w:t>.</w:t>
      </w:r>
      <w:r w:rsidRPr="00D8540E">
        <w:rPr>
          <w:rFonts w:ascii="Century Gothic" w:hAnsi="Century Gothic" w:cs="Century Gothic"/>
          <w:color w:val="auto"/>
        </w:rPr>
        <w:t xml:space="preserve"> oraz przepisów prawa związanych z prawidłowym korzystaniem z przedmiotu umowy zgodnie z jej celem,</w:t>
      </w:r>
    </w:p>
    <w:p w14:paraId="6BA5CA56" w14:textId="77777777" w:rsidR="00181628" w:rsidRPr="00D8540E" w:rsidRDefault="005131ED" w:rsidP="00DB0011">
      <w:pPr>
        <w:numPr>
          <w:ilvl w:val="1"/>
          <w:numId w:val="13"/>
        </w:numPr>
        <w:jc w:val="both"/>
        <w:rPr>
          <w:rFonts w:ascii="Century Gothic" w:hAnsi="Century Gothic" w:cs="Century Gothic"/>
          <w:color w:val="auto"/>
        </w:rPr>
      </w:pPr>
      <w:r w:rsidRPr="00D8540E">
        <w:rPr>
          <w:rFonts w:ascii="Century Gothic" w:hAnsi="Century Gothic" w:cs="Century Gothic"/>
          <w:color w:val="auto"/>
        </w:rPr>
        <w:t>zwrócenia</w:t>
      </w:r>
      <w:r w:rsidR="00181628" w:rsidRPr="00D8540E">
        <w:rPr>
          <w:rFonts w:ascii="Century Gothic" w:hAnsi="Century Gothic" w:cs="Century Gothic"/>
          <w:color w:val="auto"/>
        </w:rPr>
        <w:t xml:space="preserve"> przedmiotu umowy Wydzierżawiającemu w stanie nie pogorszonym wynikający</w:t>
      </w:r>
      <w:r w:rsidR="00372E05" w:rsidRPr="00D8540E">
        <w:rPr>
          <w:rFonts w:ascii="Century Gothic" w:hAnsi="Century Gothic" w:cs="Century Gothic"/>
          <w:color w:val="auto"/>
        </w:rPr>
        <w:t>m</w:t>
      </w:r>
      <w:r w:rsidR="00181628" w:rsidRPr="00D8540E">
        <w:rPr>
          <w:rFonts w:ascii="Century Gothic" w:hAnsi="Century Gothic" w:cs="Century Gothic"/>
          <w:color w:val="auto"/>
        </w:rPr>
        <w:t xml:space="preserve"> ze zwykłego korzystania, po zakończeniu trwania umowy.</w:t>
      </w:r>
    </w:p>
    <w:p w14:paraId="4629B18F" w14:textId="33BD4122" w:rsidR="00BF3311" w:rsidRPr="00D8540E" w:rsidRDefault="00BF3311" w:rsidP="00DB0011">
      <w:pPr>
        <w:numPr>
          <w:ilvl w:val="1"/>
          <w:numId w:val="13"/>
        </w:numPr>
        <w:jc w:val="both"/>
        <w:rPr>
          <w:rFonts w:ascii="Century Gothic" w:hAnsi="Century Gothic" w:cs="Century Gothic"/>
          <w:color w:val="auto"/>
        </w:rPr>
      </w:pPr>
      <w:r w:rsidRPr="00D8540E">
        <w:rPr>
          <w:rFonts w:ascii="Century Gothic" w:hAnsi="Century Gothic" w:cs="Century Gothic"/>
          <w:color w:val="auto"/>
        </w:rPr>
        <w:t>zapewnienia</w:t>
      </w:r>
      <w:r w:rsidR="009C3EA8" w:rsidRPr="00D8540E">
        <w:rPr>
          <w:rFonts w:ascii="Century Gothic" w:hAnsi="Century Gothic" w:cs="Century Gothic"/>
          <w:color w:val="auto"/>
        </w:rPr>
        <w:t xml:space="preserve"> </w:t>
      </w:r>
      <w:r w:rsidRPr="00D8540E">
        <w:rPr>
          <w:rFonts w:ascii="Century Gothic" w:hAnsi="Century Gothic" w:cs="Century Gothic"/>
          <w:color w:val="auto"/>
        </w:rPr>
        <w:t>na własny koszt wszelkich urządzeń, wyposażenia i materiałów niezbędnych do prowadzenia działalności,</w:t>
      </w:r>
    </w:p>
    <w:p w14:paraId="2A966731" w14:textId="77777777" w:rsidR="00C0631B" w:rsidRPr="00D8540E" w:rsidRDefault="00C0631B" w:rsidP="00C0631B">
      <w:pPr>
        <w:ind w:left="1080"/>
        <w:jc w:val="both"/>
        <w:rPr>
          <w:rFonts w:ascii="Century Gothic" w:hAnsi="Century Gothic" w:cs="Century Gothic"/>
          <w:color w:val="auto"/>
        </w:rPr>
      </w:pPr>
    </w:p>
    <w:p w14:paraId="65F19A9D" w14:textId="6988E129" w:rsidR="00DB0011" w:rsidRPr="00D8540E" w:rsidRDefault="00DB0011" w:rsidP="00DB0011">
      <w:pPr>
        <w:pStyle w:val="Akapitzlist"/>
        <w:numPr>
          <w:ilvl w:val="0"/>
          <w:numId w:val="12"/>
        </w:numPr>
        <w:rPr>
          <w:rFonts w:ascii="Century Gothic" w:hAnsi="Century Gothic" w:cs="Century Gothic"/>
          <w:color w:val="auto"/>
        </w:rPr>
      </w:pPr>
      <w:r w:rsidRPr="00D8540E">
        <w:rPr>
          <w:rFonts w:ascii="Century Gothic" w:hAnsi="Century Gothic" w:cs="Century Gothic"/>
          <w:color w:val="auto"/>
        </w:rPr>
        <w:t>Dzierżawca z chwilą przejęcia przedmiotu dzierżawy ponosi odpowiedzialność:</w:t>
      </w:r>
    </w:p>
    <w:p w14:paraId="00C56383" w14:textId="77777777" w:rsidR="00DB0011" w:rsidRPr="00D8540E" w:rsidRDefault="00DB0011" w:rsidP="00DB0011">
      <w:pPr>
        <w:tabs>
          <w:tab w:val="left" w:pos="720"/>
        </w:tabs>
        <w:spacing w:before="120" w:line="254" w:lineRule="auto"/>
        <w:ind w:left="708"/>
        <w:jc w:val="both"/>
        <w:rPr>
          <w:color w:val="auto"/>
        </w:rPr>
      </w:pPr>
      <w:r w:rsidRPr="00D8540E">
        <w:rPr>
          <w:rFonts w:ascii="Century Gothic" w:eastAsia="Century Gothic" w:hAnsi="Century Gothic" w:cs="Century Gothic"/>
          <w:color w:val="auto"/>
        </w:rPr>
        <w:t>1)</w:t>
      </w:r>
      <w:r w:rsidRPr="00D8540E">
        <w:rPr>
          <w:rFonts w:ascii="Times New Roman" w:eastAsia="Century Gothic" w:hAnsi="Times New Roman" w:cs="Times New Roman"/>
          <w:color w:val="auto"/>
          <w:sz w:val="14"/>
          <w:szCs w:val="14"/>
        </w:rPr>
        <w:t xml:space="preserve">    </w:t>
      </w:r>
      <w:r w:rsidRPr="00D8540E">
        <w:rPr>
          <w:rFonts w:ascii="Century Gothic" w:eastAsia="Times New Roman" w:hAnsi="Century Gothic" w:cs="Times New Roman"/>
          <w:color w:val="auto"/>
        </w:rPr>
        <w:t>za ewentualne szkody powstałe w przedmiocie umowy,</w:t>
      </w:r>
    </w:p>
    <w:p w14:paraId="2F875056" w14:textId="77777777" w:rsidR="00DB0011" w:rsidRPr="00D8540E" w:rsidRDefault="00DB0011" w:rsidP="00DB0011">
      <w:pPr>
        <w:tabs>
          <w:tab w:val="left" w:pos="720"/>
        </w:tabs>
        <w:spacing w:before="120" w:line="254" w:lineRule="auto"/>
        <w:ind w:left="708"/>
        <w:jc w:val="both"/>
        <w:rPr>
          <w:color w:val="auto"/>
        </w:rPr>
      </w:pPr>
      <w:r w:rsidRPr="00D8540E">
        <w:rPr>
          <w:rFonts w:ascii="Century Gothic" w:eastAsia="Century Gothic" w:hAnsi="Century Gothic" w:cs="Century Gothic"/>
          <w:color w:val="auto"/>
        </w:rPr>
        <w:t>2)</w:t>
      </w:r>
      <w:r w:rsidRPr="00D8540E">
        <w:rPr>
          <w:rFonts w:ascii="Times New Roman" w:eastAsia="Century Gothic" w:hAnsi="Times New Roman" w:cs="Times New Roman"/>
          <w:color w:val="auto"/>
          <w:sz w:val="14"/>
          <w:szCs w:val="14"/>
        </w:rPr>
        <w:t xml:space="preserve">    </w:t>
      </w:r>
      <w:r w:rsidRPr="00D8540E">
        <w:rPr>
          <w:rFonts w:ascii="Century Gothic" w:eastAsia="Times New Roman" w:hAnsi="Century Gothic" w:cs="Times New Roman"/>
          <w:color w:val="auto"/>
        </w:rPr>
        <w:t>za szkody wyrządzone osobom trzecim w związku z prowadzoną przez siebie działalnością i korzystaniem z przedmiotu dzierżawy,</w:t>
      </w:r>
    </w:p>
    <w:p w14:paraId="7521D279" w14:textId="77777777" w:rsidR="00DB0011" w:rsidRPr="00D8540E" w:rsidRDefault="00DB0011" w:rsidP="00DB0011">
      <w:pPr>
        <w:tabs>
          <w:tab w:val="left" w:pos="720"/>
        </w:tabs>
        <w:spacing w:before="120" w:line="254" w:lineRule="auto"/>
        <w:ind w:left="708"/>
        <w:jc w:val="both"/>
        <w:rPr>
          <w:color w:val="auto"/>
        </w:rPr>
      </w:pPr>
      <w:r w:rsidRPr="00D8540E">
        <w:rPr>
          <w:rFonts w:ascii="Century Gothic" w:eastAsia="Century Gothic" w:hAnsi="Century Gothic" w:cs="Century Gothic"/>
          <w:color w:val="auto"/>
        </w:rPr>
        <w:t>3)</w:t>
      </w:r>
      <w:r w:rsidRPr="00D8540E">
        <w:rPr>
          <w:rFonts w:ascii="Times New Roman" w:eastAsia="Century Gothic" w:hAnsi="Times New Roman" w:cs="Times New Roman"/>
          <w:color w:val="auto"/>
          <w:sz w:val="14"/>
          <w:szCs w:val="14"/>
        </w:rPr>
        <w:t xml:space="preserve">    </w:t>
      </w:r>
      <w:r w:rsidRPr="00D8540E">
        <w:rPr>
          <w:rFonts w:ascii="Century Gothic" w:eastAsia="Times New Roman" w:hAnsi="Century Gothic" w:cs="Times New Roman"/>
          <w:color w:val="auto"/>
        </w:rPr>
        <w:t>za szkody wyrządzone osobom trzecim w związku z nienależytym użytkowaniem przedmiotu niniejszej umowy,</w:t>
      </w:r>
    </w:p>
    <w:p w14:paraId="2D94727E" w14:textId="77777777" w:rsidR="00DB0011" w:rsidRPr="00D8540E" w:rsidRDefault="00DB0011" w:rsidP="00DB0011">
      <w:pPr>
        <w:tabs>
          <w:tab w:val="left" w:pos="720"/>
        </w:tabs>
        <w:spacing w:before="120" w:line="254" w:lineRule="auto"/>
        <w:ind w:left="708"/>
        <w:jc w:val="both"/>
        <w:rPr>
          <w:color w:val="auto"/>
        </w:rPr>
      </w:pPr>
      <w:r w:rsidRPr="00D8540E">
        <w:rPr>
          <w:rFonts w:ascii="Century Gothic" w:eastAsia="Century Gothic" w:hAnsi="Century Gothic" w:cs="Century Gothic"/>
          <w:color w:val="auto"/>
        </w:rPr>
        <w:t>4)</w:t>
      </w:r>
      <w:r w:rsidRPr="00D8540E">
        <w:rPr>
          <w:rFonts w:ascii="Times New Roman" w:eastAsia="Century Gothic" w:hAnsi="Times New Roman" w:cs="Times New Roman"/>
          <w:color w:val="auto"/>
          <w:sz w:val="14"/>
          <w:szCs w:val="14"/>
        </w:rPr>
        <w:t xml:space="preserve">    </w:t>
      </w:r>
      <w:r w:rsidRPr="00D8540E">
        <w:rPr>
          <w:rFonts w:ascii="Century Gothic" w:eastAsia="Times New Roman" w:hAnsi="Century Gothic" w:cs="Times New Roman"/>
          <w:color w:val="auto"/>
        </w:rPr>
        <w:t>za szkody wyrządzone osobom trzecim przez przedmioty znajdujące się w przedmiocie umowy,</w:t>
      </w:r>
    </w:p>
    <w:p w14:paraId="32F917AD" w14:textId="77777777" w:rsidR="00DB0011" w:rsidRPr="00D8540E" w:rsidRDefault="00DB0011" w:rsidP="00DB0011">
      <w:pPr>
        <w:spacing w:before="120" w:line="254" w:lineRule="auto"/>
        <w:ind w:left="708"/>
        <w:jc w:val="both"/>
        <w:rPr>
          <w:color w:val="auto"/>
        </w:rPr>
      </w:pPr>
      <w:r w:rsidRPr="00D8540E">
        <w:rPr>
          <w:rFonts w:ascii="Century Gothic" w:eastAsia="Century Gothic" w:hAnsi="Century Gothic" w:cs="Century Gothic"/>
          <w:color w:val="auto"/>
        </w:rPr>
        <w:lastRenderedPageBreak/>
        <w:t>5)</w:t>
      </w:r>
      <w:r w:rsidRPr="00D8540E">
        <w:rPr>
          <w:rFonts w:ascii="Times New Roman" w:eastAsia="Century Gothic" w:hAnsi="Times New Roman" w:cs="Times New Roman"/>
          <w:color w:val="auto"/>
          <w:sz w:val="14"/>
          <w:szCs w:val="14"/>
        </w:rPr>
        <w:t xml:space="preserve">    </w:t>
      </w:r>
      <w:r w:rsidRPr="00D8540E">
        <w:rPr>
          <w:rFonts w:ascii="Century Gothic" w:eastAsia="Times New Roman" w:hAnsi="Century Gothic" w:cs="Times New Roman"/>
          <w:color w:val="auto"/>
        </w:rPr>
        <w:t>za prowadzenie swojej działalności gospodarczej w przedmiocie dzierżawy, zwłaszcza w zakresie wymagań stawianych przez takie instytucje jak Państwowa Inspekcja Sanitarna, Państwowa Inspekcja Pracy, itp.</w:t>
      </w:r>
    </w:p>
    <w:p w14:paraId="190E21C4" w14:textId="28FC2CA3" w:rsidR="00DB0011" w:rsidRPr="00D8540E" w:rsidRDefault="00DB0011" w:rsidP="00C0631B">
      <w:pPr>
        <w:pStyle w:val="Akapitzlist"/>
        <w:numPr>
          <w:ilvl w:val="0"/>
          <w:numId w:val="12"/>
        </w:numPr>
        <w:jc w:val="both"/>
        <w:rPr>
          <w:rFonts w:eastAsia="Times New Roman"/>
          <w:color w:val="auto"/>
        </w:rPr>
      </w:pPr>
      <w:r w:rsidRPr="00D8540E">
        <w:rPr>
          <w:rStyle w:val="brak0"/>
          <w:rFonts w:ascii="Century Gothic" w:hAnsi="Century Gothic"/>
          <w:color w:val="auto"/>
        </w:rPr>
        <w:t xml:space="preserve">Dzierżawca obowiązany jest </w:t>
      </w:r>
      <w:r w:rsidR="00C0631B" w:rsidRPr="00D8540E">
        <w:rPr>
          <w:rStyle w:val="brak0"/>
          <w:rFonts w:ascii="Century Gothic" w:hAnsi="Century Gothic"/>
          <w:color w:val="auto"/>
        </w:rPr>
        <w:t xml:space="preserve">posiadać, przez cały czas obowiązywania </w:t>
      </w:r>
      <w:r w:rsidRPr="00D8540E">
        <w:rPr>
          <w:rStyle w:val="brak0"/>
          <w:rFonts w:ascii="Century Gothic" w:hAnsi="Century Gothic"/>
          <w:color w:val="auto"/>
        </w:rPr>
        <w:t>umowy</w:t>
      </w:r>
      <w:r w:rsidR="00C0631B" w:rsidRPr="00D8540E">
        <w:rPr>
          <w:rStyle w:val="brak0"/>
          <w:rFonts w:ascii="Century Gothic" w:hAnsi="Century Gothic"/>
          <w:color w:val="auto"/>
        </w:rPr>
        <w:t>, ubezpieczenie</w:t>
      </w:r>
      <w:r w:rsidRPr="00D8540E">
        <w:rPr>
          <w:rStyle w:val="brak0"/>
          <w:rFonts w:ascii="Century Gothic" w:hAnsi="Century Gothic"/>
          <w:color w:val="auto"/>
        </w:rPr>
        <w:t xml:space="preserve"> od odpowiedzialności cywilnej z tytułu</w:t>
      </w:r>
      <w:r w:rsidR="00C0631B" w:rsidRPr="00D8540E">
        <w:rPr>
          <w:rStyle w:val="brak0"/>
          <w:rFonts w:ascii="Century Gothic" w:hAnsi="Century Gothic"/>
          <w:color w:val="auto"/>
        </w:rPr>
        <w:t>,</w:t>
      </w:r>
      <w:r w:rsidRPr="00D8540E">
        <w:rPr>
          <w:rStyle w:val="brak0"/>
          <w:rFonts w:ascii="Century Gothic" w:hAnsi="Century Gothic"/>
          <w:color w:val="auto"/>
        </w:rPr>
        <w:t xml:space="preserve"> prowadzonej w przedmiocie dzierżawy</w:t>
      </w:r>
      <w:r w:rsidR="00C0631B" w:rsidRPr="00D8540E">
        <w:rPr>
          <w:rStyle w:val="brak0"/>
          <w:rFonts w:ascii="Century Gothic" w:hAnsi="Century Gothic"/>
          <w:color w:val="auto"/>
        </w:rPr>
        <w:t>,</w:t>
      </w:r>
      <w:r w:rsidRPr="00D8540E">
        <w:rPr>
          <w:rStyle w:val="brak0"/>
          <w:rFonts w:ascii="Century Gothic" w:hAnsi="Century Gothic"/>
          <w:color w:val="auto"/>
        </w:rPr>
        <w:t xml:space="preserve"> działalności gospodarczej na sumę minimum 100 000 zł. Oryginał polisy ubezpieczeniowej zostanie przedstawiony </w:t>
      </w:r>
      <w:r w:rsidRPr="00D8540E">
        <w:rPr>
          <w:rStyle w:val="brak0"/>
          <w:rFonts w:ascii="Century Gothic" w:hAnsi="Century Gothic"/>
          <w:color w:val="auto"/>
          <w:shd w:val="clear" w:color="auto" w:fill="FFFFFF"/>
        </w:rPr>
        <w:t xml:space="preserve">Wydzierżawiającemu </w:t>
      </w:r>
      <w:r w:rsidRPr="00D8540E">
        <w:rPr>
          <w:rStyle w:val="brak0"/>
          <w:rFonts w:ascii="Century Gothic" w:hAnsi="Century Gothic"/>
          <w:color w:val="auto"/>
        </w:rPr>
        <w:t>najpóźniej z chwilą podpisywania protokołu zdawczo-odbiorczego wydania przedmiotu umowy, a jego kopia stanowić będzie załącznik do umowy. Ubezpieczenie to powinno obowiązywać przez cały czas trwania niniejszej umowy.</w:t>
      </w:r>
      <w:r w:rsidRPr="00D8540E">
        <w:rPr>
          <w:rFonts w:eastAsia="Times New Roman"/>
          <w:color w:val="auto"/>
        </w:rPr>
        <w:t xml:space="preserve"> </w:t>
      </w:r>
    </w:p>
    <w:p w14:paraId="7320A368" w14:textId="77777777" w:rsidR="00BF3311" w:rsidRPr="00D8540E" w:rsidRDefault="00BF3311" w:rsidP="00BF3311">
      <w:pPr>
        <w:ind w:left="720"/>
        <w:jc w:val="both"/>
        <w:rPr>
          <w:rFonts w:ascii="Century Gothic" w:hAnsi="Century Gothic" w:cs="Century Gothic"/>
          <w:color w:val="auto"/>
        </w:rPr>
      </w:pPr>
    </w:p>
    <w:p w14:paraId="525027D9" w14:textId="77777777" w:rsidR="00181628" w:rsidRPr="00D8540E" w:rsidRDefault="00181628" w:rsidP="00181628">
      <w:pPr>
        <w:ind w:left="720"/>
        <w:jc w:val="both"/>
        <w:rPr>
          <w:rFonts w:ascii="Century Gothic" w:eastAsia="Century Gothic" w:hAnsi="Century Gothic" w:cs="Century Gothic"/>
          <w:color w:val="auto"/>
        </w:rPr>
      </w:pPr>
    </w:p>
    <w:p w14:paraId="68158B2B" w14:textId="77777777" w:rsidR="00181628" w:rsidRPr="00D8540E" w:rsidRDefault="00181628" w:rsidP="00181628">
      <w:pPr>
        <w:jc w:val="center"/>
        <w:rPr>
          <w:rFonts w:ascii="Century Gothic" w:hAnsi="Century Gothic" w:cs="Century Gothic"/>
          <w:color w:val="auto"/>
        </w:rPr>
      </w:pPr>
      <w:r w:rsidRPr="00D8540E">
        <w:rPr>
          <w:rFonts w:ascii="Century Gothic" w:hAnsi="Century Gothic" w:cs="Century Gothic"/>
          <w:b/>
          <w:bCs/>
          <w:color w:val="auto"/>
        </w:rPr>
        <w:t>§ 4</w:t>
      </w:r>
      <w:r w:rsidR="003F1517" w:rsidRPr="00D8540E">
        <w:rPr>
          <w:rFonts w:ascii="Century Gothic" w:hAnsi="Century Gothic" w:cs="Century Gothic"/>
          <w:b/>
          <w:bCs/>
          <w:color w:val="auto"/>
        </w:rPr>
        <w:t>.</w:t>
      </w:r>
    </w:p>
    <w:p w14:paraId="1D88DA92" w14:textId="77777777" w:rsidR="00181628" w:rsidRPr="00D8540E" w:rsidRDefault="00181628" w:rsidP="00181628">
      <w:pPr>
        <w:rPr>
          <w:rFonts w:ascii="Century Gothic" w:hAnsi="Century Gothic" w:cs="Century Gothic"/>
          <w:color w:val="auto"/>
        </w:rPr>
      </w:pPr>
      <w:r w:rsidRPr="00D8540E">
        <w:rPr>
          <w:rFonts w:ascii="Century Gothic" w:hAnsi="Century Gothic" w:cs="Century Gothic"/>
          <w:color w:val="auto"/>
        </w:rPr>
        <w:t>Wydzierżawiający zobowiązuje się do:</w:t>
      </w:r>
    </w:p>
    <w:p w14:paraId="2635E6BC" w14:textId="77777777" w:rsidR="00181628" w:rsidRPr="00D8540E" w:rsidRDefault="00181628" w:rsidP="004C0995">
      <w:pPr>
        <w:numPr>
          <w:ilvl w:val="0"/>
          <w:numId w:val="4"/>
        </w:numPr>
        <w:tabs>
          <w:tab w:val="left" w:pos="1417"/>
        </w:tabs>
        <w:jc w:val="both"/>
        <w:rPr>
          <w:rFonts w:ascii="Century Gothic" w:hAnsi="Century Gothic" w:cs="Century Gothic"/>
          <w:color w:val="auto"/>
        </w:rPr>
      </w:pPr>
      <w:r w:rsidRPr="00D8540E">
        <w:rPr>
          <w:rFonts w:ascii="Century Gothic" w:hAnsi="Century Gothic" w:cs="Century Gothic"/>
          <w:color w:val="auto"/>
        </w:rPr>
        <w:t xml:space="preserve">udostępnienia przedmiotu umowy  Dzierżawcy, </w:t>
      </w:r>
    </w:p>
    <w:p w14:paraId="7CE19003" w14:textId="77777777" w:rsidR="00181628" w:rsidRPr="00D8540E" w:rsidRDefault="00181628" w:rsidP="004C0995">
      <w:pPr>
        <w:numPr>
          <w:ilvl w:val="0"/>
          <w:numId w:val="4"/>
        </w:numPr>
        <w:tabs>
          <w:tab w:val="left" w:pos="1417"/>
        </w:tabs>
        <w:jc w:val="both"/>
        <w:rPr>
          <w:rFonts w:ascii="Century Gothic" w:eastAsia="Century Gothic" w:hAnsi="Century Gothic" w:cs="Century Gothic"/>
          <w:color w:val="auto"/>
        </w:rPr>
      </w:pPr>
      <w:r w:rsidRPr="00D8540E">
        <w:rPr>
          <w:rFonts w:ascii="Century Gothic" w:hAnsi="Century Gothic" w:cs="Century Gothic"/>
          <w:color w:val="auto"/>
        </w:rPr>
        <w:t>ustalenia szczegółowych zasad współpracy w tym sposobu podłączenia energii elektrycznej oraz innych praktycznych zasad prowadzenia działalności podczas pierwszej instalacji sprzętu Dzierżawcy pod nadzorem wyznaczonego pracownika Wydzierżawiającego,</w:t>
      </w:r>
    </w:p>
    <w:p w14:paraId="745EBB7F" w14:textId="77777777" w:rsidR="00181628" w:rsidRPr="00D8540E" w:rsidRDefault="00181628" w:rsidP="00181628">
      <w:pPr>
        <w:ind w:left="851"/>
        <w:jc w:val="both"/>
        <w:rPr>
          <w:rFonts w:ascii="Century Gothic" w:eastAsia="Century Gothic" w:hAnsi="Century Gothic" w:cs="Century Gothic"/>
          <w:color w:val="auto"/>
        </w:rPr>
      </w:pPr>
    </w:p>
    <w:p w14:paraId="714BF371" w14:textId="77777777" w:rsidR="00181628" w:rsidRPr="00D8540E" w:rsidRDefault="00181628" w:rsidP="0094691E">
      <w:pPr>
        <w:spacing w:after="120"/>
        <w:jc w:val="center"/>
        <w:rPr>
          <w:rFonts w:ascii="Century Gothic" w:hAnsi="Century Gothic" w:cs="Century Gothic"/>
          <w:color w:val="auto"/>
        </w:rPr>
      </w:pPr>
      <w:r w:rsidRPr="00D8540E">
        <w:rPr>
          <w:rFonts w:ascii="Century Gothic" w:hAnsi="Century Gothic" w:cs="Century Gothic"/>
          <w:b/>
          <w:bCs/>
          <w:color w:val="auto"/>
        </w:rPr>
        <w:t>§ 5</w:t>
      </w:r>
      <w:r w:rsidR="003F1517" w:rsidRPr="00D8540E">
        <w:rPr>
          <w:rFonts w:ascii="Century Gothic" w:hAnsi="Century Gothic" w:cs="Century Gothic"/>
          <w:b/>
          <w:bCs/>
          <w:color w:val="auto"/>
        </w:rPr>
        <w:t>.</w:t>
      </w:r>
    </w:p>
    <w:p w14:paraId="09C71D15" w14:textId="77777777" w:rsidR="00181628" w:rsidRPr="00D8540E" w:rsidRDefault="00181628" w:rsidP="00133B7C">
      <w:pPr>
        <w:widowControl w:val="0"/>
        <w:numPr>
          <w:ilvl w:val="0"/>
          <w:numId w:val="5"/>
        </w:numPr>
        <w:ind w:left="284" w:hanging="283"/>
        <w:jc w:val="both"/>
        <w:rPr>
          <w:rFonts w:ascii="Century Gothic" w:hAnsi="Century Gothic" w:cs="Century Gothic"/>
          <w:color w:val="auto"/>
        </w:rPr>
      </w:pPr>
      <w:r w:rsidRPr="00D8540E">
        <w:rPr>
          <w:rFonts w:ascii="Century Gothic" w:hAnsi="Century Gothic" w:cs="Century Gothic"/>
          <w:color w:val="auto"/>
        </w:rPr>
        <w:t>Wszelkie prace adaptacyjne przedmiotu umowy, w zakresie niezbędnym do przystosowania go do prowadzenia działalności Dzierżawcy, przeprowadzone zostaną przez Dzierżawcę na jego koszt i ryzyko. Dzierżawca nie ma prawa żądać zwrotu nakładów związanych z przeprowadzonymi pracami adaptacyjnymi.</w:t>
      </w:r>
    </w:p>
    <w:p w14:paraId="533B6333" w14:textId="2E0CDD2E" w:rsidR="00D022AE" w:rsidRPr="00D8540E" w:rsidRDefault="00D022AE" w:rsidP="00133B7C">
      <w:pPr>
        <w:widowControl w:val="0"/>
        <w:numPr>
          <w:ilvl w:val="0"/>
          <w:numId w:val="5"/>
        </w:numPr>
        <w:ind w:left="284" w:hanging="283"/>
        <w:jc w:val="both"/>
        <w:rPr>
          <w:rFonts w:ascii="Century Gothic" w:hAnsi="Century Gothic" w:cs="Century Gothic"/>
          <w:color w:val="auto"/>
        </w:rPr>
      </w:pPr>
      <w:r w:rsidRPr="00D8540E">
        <w:rPr>
          <w:rFonts w:ascii="Century Gothic" w:hAnsi="Century Gothic" w:cs="Century Gothic"/>
          <w:color w:val="auto"/>
        </w:rPr>
        <w:t>Dzierżawca we własnym zakresie i na swój koszt zapewni ewentualne bieżące  naprawy przedmiotu umowy (o ile okażą się konieczne oraz po uprzednim pisemnym powiadomieniu Wydzierżawiającego). Wszelkie zmiany w przedmiocie umowy wykraczające poza zakres bieżących napraw wymagają uprzedniej pisemnej zgody Wydzierżawiającego.</w:t>
      </w:r>
    </w:p>
    <w:p w14:paraId="36B358D0" w14:textId="624DF426" w:rsidR="00181628" w:rsidRPr="00D8540E" w:rsidRDefault="00181628" w:rsidP="00133B7C">
      <w:pPr>
        <w:widowControl w:val="0"/>
        <w:numPr>
          <w:ilvl w:val="0"/>
          <w:numId w:val="5"/>
        </w:numPr>
        <w:ind w:left="284" w:hanging="283"/>
        <w:jc w:val="both"/>
        <w:rPr>
          <w:rFonts w:ascii="Century Gothic" w:hAnsi="Century Gothic" w:cs="Century Gothic"/>
          <w:color w:val="auto"/>
        </w:rPr>
      </w:pPr>
      <w:r w:rsidRPr="00D8540E">
        <w:rPr>
          <w:rFonts w:ascii="Century Gothic" w:hAnsi="Century Gothic" w:cs="Century Gothic"/>
          <w:color w:val="auto"/>
        </w:rPr>
        <w:t>Projekt adaptacji przedmiotu umowy wymaga uzyskania pisemnej zgody Wydzierżawiającego</w:t>
      </w:r>
      <w:r w:rsidR="00173959" w:rsidRPr="00D8540E">
        <w:rPr>
          <w:rFonts w:ascii="Century Gothic" w:hAnsi="Century Gothic" w:cs="Century Gothic"/>
          <w:color w:val="auto"/>
        </w:rPr>
        <w:t xml:space="preserve"> przed rozpoczęciem prac adaptacyjnych/montażowych</w:t>
      </w:r>
      <w:r w:rsidRPr="00D8540E">
        <w:rPr>
          <w:rFonts w:ascii="Century Gothic" w:hAnsi="Century Gothic" w:cs="Century Gothic"/>
          <w:color w:val="auto"/>
        </w:rPr>
        <w:t xml:space="preserve">. </w:t>
      </w:r>
      <w:r w:rsidR="00173959" w:rsidRPr="00D8540E">
        <w:rPr>
          <w:rFonts w:ascii="Century Gothic" w:hAnsi="Century Gothic" w:cs="Century Gothic"/>
          <w:color w:val="auto"/>
        </w:rPr>
        <w:t>Przedłożenie projektu adaptacji, ustawienia obiektu</w:t>
      </w:r>
      <w:r w:rsidR="0000291B" w:rsidRPr="00D8540E">
        <w:rPr>
          <w:rFonts w:ascii="Century Gothic" w:hAnsi="Century Gothic" w:cs="Century Gothic"/>
          <w:color w:val="auto"/>
        </w:rPr>
        <w:t xml:space="preserve"> oraz</w:t>
      </w:r>
      <w:r w:rsidR="00173959" w:rsidRPr="00D8540E">
        <w:rPr>
          <w:rFonts w:ascii="Century Gothic" w:hAnsi="Century Gothic" w:cs="Century Gothic"/>
          <w:color w:val="auto"/>
        </w:rPr>
        <w:t xml:space="preserve"> wizualizacji </w:t>
      </w:r>
      <w:r w:rsidR="0000291B" w:rsidRPr="00D8540E">
        <w:rPr>
          <w:rFonts w:ascii="Century Gothic" w:hAnsi="Century Gothic" w:cs="Century Gothic"/>
          <w:color w:val="auto"/>
        </w:rPr>
        <w:t>W</w:t>
      </w:r>
      <w:r w:rsidR="00173959" w:rsidRPr="00D8540E">
        <w:rPr>
          <w:rFonts w:ascii="Century Gothic" w:hAnsi="Century Gothic" w:cs="Century Gothic"/>
          <w:color w:val="auto"/>
        </w:rPr>
        <w:t xml:space="preserve">ydzierżawiającemu winno nastąpić nie później niż dzień przed rozpoczęciem prac przez Dzierżawcę. </w:t>
      </w:r>
      <w:r w:rsidRPr="00D8540E">
        <w:rPr>
          <w:rFonts w:ascii="Century Gothic" w:hAnsi="Century Gothic" w:cs="Century Gothic"/>
          <w:color w:val="auto"/>
        </w:rPr>
        <w:t xml:space="preserve">W przypadku nieuzyskania zgody Wydzierżawiającego na projekt adaptacji lub wykonania przez </w:t>
      </w:r>
      <w:r w:rsidR="00E068CA" w:rsidRPr="00D8540E">
        <w:rPr>
          <w:rFonts w:ascii="Century Gothic" w:hAnsi="Century Gothic" w:cs="Century Gothic"/>
          <w:color w:val="auto"/>
        </w:rPr>
        <w:t>Dzierżawcę adaptacji niezgodnie</w:t>
      </w:r>
      <w:r w:rsidR="009A69D6" w:rsidRPr="00D8540E">
        <w:rPr>
          <w:rFonts w:ascii="Century Gothic" w:hAnsi="Century Gothic" w:cs="Century Gothic"/>
          <w:color w:val="auto"/>
        </w:rPr>
        <w:t xml:space="preserve"> </w:t>
      </w:r>
      <w:r w:rsidRPr="00D8540E">
        <w:rPr>
          <w:rFonts w:ascii="Century Gothic" w:hAnsi="Century Gothic" w:cs="Century Gothic"/>
          <w:color w:val="auto"/>
        </w:rPr>
        <w:t xml:space="preserve">z zaakceptowanym projektem, Wydzierżawiającemu przysługiwać będzie uprawnienie do </w:t>
      </w:r>
      <w:r w:rsidR="00133B7C" w:rsidRPr="00D8540E">
        <w:rPr>
          <w:rFonts w:ascii="Century Gothic" w:hAnsi="Century Gothic" w:cs="Century Gothic"/>
          <w:color w:val="auto"/>
        </w:rPr>
        <w:t>żądania</w:t>
      </w:r>
      <w:r w:rsidRPr="00D8540E">
        <w:rPr>
          <w:rFonts w:ascii="Century Gothic" w:hAnsi="Century Gothic" w:cs="Century Gothic"/>
          <w:color w:val="auto"/>
        </w:rPr>
        <w:t xml:space="preserve"> od Dzierżawcy przeprowadzenia odpowiednich zmian na koszt Dzierżawcy we wskazanym przez Wydzierżawiającego terminie, niezależnie od uprawnienia do rozwiązania umowy bez zachowania okresu wypowiedzenia.</w:t>
      </w:r>
    </w:p>
    <w:p w14:paraId="19630785" w14:textId="77777777" w:rsidR="00181628" w:rsidRPr="00D8540E" w:rsidRDefault="00181628" w:rsidP="00133B7C">
      <w:pPr>
        <w:widowControl w:val="0"/>
        <w:numPr>
          <w:ilvl w:val="0"/>
          <w:numId w:val="5"/>
        </w:numPr>
        <w:ind w:left="284" w:hanging="283"/>
        <w:jc w:val="both"/>
        <w:rPr>
          <w:rFonts w:ascii="Century Gothic" w:eastAsia="Century Gothic" w:hAnsi="Century Gothic" w:cs="Century Gothic"/>
          <w:color w:val="auto"/>
        </w:rPr>
      </w:pPr>
      <w:r w:rsidRPr="00D8540E">
        <w:rPr>
          <w:rFonts w:ascii="Century Gothic" w:hAnsi="Century Gothic" w:cs="Century Gothic"/>
          <w:color w:val="auto"/>
        </w:rPr>
        <w:t>Wydzierżawiający wyraża zgodę na umieszczenie przez Dzierżawcę własnego oznaczenia identyfikującego przed wejściem do przedmiotu umowy w miejscu wskazanym przez Wydzierżawiającego. Inne oznaczenia wymagają uprzedniej zgody Wydzierżawiającego wyrażonej na piśmie.</w:t>
      </w:r>
    </w:p>
    <w:p w14:paraId="43D449E5" w14:textId="77777777" w:rsidR="001E6F54" w:rsidRPr="00D8540E" w:rsidRDefault="001E6F54" w:rsidP="00181628">
      <w:pPr>
        <w:jc w:val="center"/>
        <w:rPr>
          <w:rFonts w:ascii="Century Gothic" w:eastAsia="Century Gothic" w:hAnsi="Century Gothic" w:cs="Century Gothic"/>
          <w:color w:val="auto"/>
        </w:rPr>
      </w:pPr>
    </w:p>
    <w:p w14:paraId="139D64FD" w14:textId="77777777" w:rsidR="00181628" w:rsidRPr="00D8540E" w:rsidRDefault="00181628" w:rsidP="0094691E">
      <w:pPr>
        <w:widowControl w:val="0"/>
        <w:spacing w:after="120"/>
        <w:jc w:val="center"/>
        <w:rPr>
          <w:rFonts w:ascii="Century Gothic" w:hAnsi="Century Gothic" w:cs="Century Gothic"/>
          <w:color w:val="auto"/>
        </w:rPr>
      </w:pPr>
      <w:r w:rsidRPr="00D8540E">
        <w:rPr>
          <w:rFonts w:ascii="Century Gothic" w:hAnsi="Century Gothic" w:cs="Century Gothic"/>
          <w:b/>
          <w:bCs/>
          <w:color w:val="auto"/>
        </w:rPr>
        <w:t>§ 6</w:t>
      </w:r>
      <w:r w:rsidR="003F1517" w:rsidRPr="00D8540E">
        <w:rPr>
          <w:rFonts w:ascii="Century Gothic" w:hAnsi="Century Gothic" w:cs="Century Gothic"/>
          <w:b/>
          <w:bCs/>
          <w:color w:val="auto"/>
        </w:rPr>
        <w:t>.</w:t>
      </w:r>
    </w:p>
    <w:p w14:paraId="1837F1FD" w14:textId="77777777" w:rsidR="00181628" w:rsidRPr="00D8540E" w:rsidRDefault="00181628" w:rsidP="004C0995">
      <w:pPr>
        <w:widowControl w:val="0"/>
        <w:ind w:left="284" w:hanging="284"/>
        <w:jc w:val="both"/>
        <w:rPr>
          <w:rFonts w:ascii="Century Gothic" w:hAnsi="Century Gothic" w:cs="Century Gothic"/>
          <w:color w:val="auto"/>
        </w:rPr>
      </w:pPr>
      <w:r w:rsidRPr="00D8540E">
        <w:rPr>
          <w:rFonts w:ascii="Century Gothic" w:hAnsi="Century Gothic" w:cs="Century Gothic"/>
          <w:color w:val="auto"/>
        </w:rPr>
        <w:t>1.</w:t>
      </w:r>
      <w:r w:rsidRPr="00D8540E">
        <w:rPr>
          <w:rFonts w:ascii="Century Gothic" w:hAnsi="Century Gothic" w:cs="Century Gothic"/>
          <w:color w:val="auto"/>
        </w:rPr>
        <w:tab/>
        <w:t xml:space="preserve">Dzierżawca powinien wykonywać swoje prawo zgodnie z wymaganiami prawidłowej gospodarki i nie może zmieniać przeznaczenia przedmiotu umowy bez </w:t>
      </w:r>
      <w:r w:rsidRPr="00D8540E">
        <w:rPr>
          <w:rFonts w:ascii="Century Gothic" w:hAnsi="Century Gothic" w:cs="Century Gothic"/>
          <w:color w:val="auto"/>
        </w:rPr>
        <w:lastRenderedPageBreak/>
        <w:t>uprzedniej zgody Wydzierżawiającego wyrażonej na piśmie.</w:t>
      </w:r>
    </w:p>
    <w:p w14:paraId="354B339A" w14:textId="77777777" w:rsidR="00181628" w:rsidRPr="00D8540E" w:rsidRDefault="00181628" w:rsidP="004C0995">
      <w:pPr>
        <w:widowControl w:val="0"/>
        <w:ind w:left="284" w:hanging="284"/>
        <w:jc w:val="both"/>
        <w:rPr>
          <w:rFonts w:ascii="Century Gothic" w:hAnsi="Century Gothic" w:cs="Century Gothic"/>
          <w:color w:val="auto"/>
        </w:rPr>
      </w:pPr>
      <w:r w:rsidRPr="00D8540E">
        <w:rPr>
          <w:rFonts w:ascii="Century Gothic" w:hAnsi="Century Gothic" w:cs="Century Gothic"/>
          <w:color w:val="auto"/>
        </w:rPr>
        <w:t>2.</w:t>
      </w:r>
      <w:r w:rsidRPr="00D8540E">
        <w:rPr>
          <w:rFonts w:ascii="Century Gothic" w:hAnsi="Century Gothic" w:cs="Century Gothic"/>
          <w:color w:val="auto"/>
        </w:rPr>
        <w:tab/>
        <w:t xml:space="preserve">Dzierżawca powinien przez czas trwania dzierżawy używać przedmiotu umowy w </w:t>
      </w:r>
      <w:r w:rsidR="005131ED" w:rsidRPr="00D8540E">
        <w:rPr>
          <w:rFonts w:ascii="Century Gothic" w:hAnsi="Century Gothic" w:cs="Century Gothic"/>
          <w:color w:val="auto"/>
        </w:rPr>
        <w:t>sposób</w:t>
      </w:r>
      <w:r w:rsidRPr="00D8540E">
        <w:rPr>
          <w:rFonts w:ascii="Century Gothic" w:hAnsi="Century Gothic" w:cs="Century Gothic"/>
          <w:color w:val="auto"/>
        </w:rPr>
        <w:t xml:space="preserve"> w umowie określony.</w:t>
      </w:r>
    </w:p>
    <w:p w14:paraId="210779BB" w14:textId="579FD437" w:rsidR="001C2611" w:rsidRPr="00D8540E" w:rsidRDefault="00181628" w:rsidP="004C0995">
      <w:pPr>
        <w:widowControl w:val="0"/>
        <w:ind w:left="284" w:hanging="284"/>
        <w:jc w:val="both"/>
        <w:rPr>
          <w:rFonts w:ascii="Century Gothic" w:hAnsi="Century Gothic" w:cs="Century Gothic"/>
          <w:color w:val="auto"/>
        </w:rPr>
      </w:pPr>
      <w:r w:rsidRPr="00D8540E">
        <w:rPr>
          <w:rFonts w:ascii="Century Gothic" w:hAnsi="Century Gothic" w:cs="Century Gothic"/>
          <w:color w:val="auto"/>
        </w:rPr>
        <w:t>3.</w:t>
      </w:r>
      <w:r w:rsidRPr="00D8540E">
        <w:rPr>
          <w:rFonts w:ascii="Century Gothic" w:hAnsi="Century Gothic" w:cs="Century Gothic"/>
          <w:color w:val="auto"/>
        </w:rPr>
        <w:tab/>
        <w:t xml:space="preserve">Przez cały czas trwania dzierżawy Dzierżawcę obciążają w </w:t>
      </w:r>
      <w:r w:rsidR="005131ED" w:rsidRPr="00D8540E">
        <w:rPr>
          <w:rFonts w:ascii="Century Gothic" w:hAnsi="Century Gothic" w:cs="Century Gothic"/>
          <w:color w:val="auto"/>
        </w:rPr>
        <w:t>szczególności</w:t>
      </w:r>
      <w:r w:rsidR="00665919" w:rsidRPr="00D8540E">
        <w:rPr>
          <w:rFonts w:ascii="Century Gothic" w:hAnsi="Century Gothic" w:cs="Century Gothic"/>
          <w:color w:val="auto"/>
        </w:rPr>
        <w:t xml:space="preserve"> obowiązki</w:t>
      </w:r>
      <w:r w:rsidRPr="00D8540E" w:rsidDel="00A529BB">
        <w:rPr>
          <w:rFonts w:ascii="Century Gothic" w:hAnsi="Century Gothic" w:cs="Century Gothic"/>
          <w:color w:val="auto"/>
        </w:rPr>
        <w:t xml:space="preserve"> </w:t>
      </w:r>
      <w:r w:rsidRPr="00D8540E">
        <w:rPr>
          <w:rFonts w:ascii="Century Gothic" w:hAnsi="Century Gothic" w:cs="Century Gothic"/>
          <w:color w:val="auto"/>
        </w:rPr>
        <w:t>związane z utrzymaniem przedmiotu dzierżawy we właściwym stanie technicznym i higieniczno-sanitarnym.</w:t>
      </w:r>
      <w:r w:rsidR="00925CEA" w:rsidRPr="00D8540E">
        <w:rPr>
          <w:rFonts w:ascii="Century Gothic" w:hAnsi="Century Gothic" w:cs="Century Gothic"/>
          <w:color w:val="auto"/>
        </w:rPr>
        <w:t xml:space="preserve"> </w:t>
      </w:r>
    </w:p>
    <w:p w14:paraId="0E51ECA9" w14:textId="7A2DD27B" w:rsidR="00925CEA" w:rsidRPr="00D8540E" w:rsidRDefault="00D022AE" w:rsidP="00925CEA">
      <w:pPr>
        <w:widowControl w:val="0"/>
        <w:ind w:left="284" w:hanging="284"/>
        <w:jc w:val="both"/>
        <w:rPr>
          <w:rFonts w:ascii="Century Gothic" w:hAnsi="Century Gothic" w:cs="Century Gothic"/>
          <w:color w:val="auto"/>
        </w:rPr>
      </w:pPr>
      <w:r w:rsidRPr="00D8540E">
        <w:rPr>
          <w:rFonts w:ascii="Century Gothic" w:hAnsi="Century Gothic" w:cs="Century Gothic"/>
          <w:color w:val="auto"/>
        </w:rPr>
        <w:t>4. Do obowiązków Dzierżawcy należy wywóz nieczystości stałych i wytworzonych odpadów na jego koszt.</w:t>
      </w:r>
      <w:r w:rsidR="00925CEA" w:rsidRPr="00D8540E">
        <w:rPr>
          <w:rFonts w:ascii="Century Gothic" w:hAnsi="Century Gothic" w:cs="Century Gothic"/>
          <w:color w:val="auto"/>
        </w:rPr>
        <w:t xml:space="preserve"> Na żądanie Wydzierżawiającego Dzierżawca winien przedstawić aktualne umowy na wywóz i/lub utylizację nieczystości i odpadów.</w:t>
      </w:r>
    </w:p>
    <w:p w14:paraId="663B06A1" w14:textId="77F0D334" w:rsidR="00D022AE" w:rsidRPr="00D8540E" w:rsidRDefault="00D022AE" w:rsidP="004C0995">
      <w:pPr>
        <w:widowControl w:val="0"/>
        <w:ind w:left="284" w:hanging="284"/>
        <w:jc w:val="both"/>
        <w:rPr>
          <w:rFonts w:ascii="Century Gothic" w:hAnsi="Century Gothic" w:cs="Century Gothic"/>
          <w:color w:val="auto"/>
        </w:rPr>
      </w:pPr>
    </w:p>
    <w:p w14:paraId="55E738E8" w14:textId="77777777" w:rsidR="00181628" w:rsidRPr="00D8540E" w:rsidRDefault="00181628" w:rsidP="00886B8A">
      <w:pPr>
        <w:widowControl w:val="0"/>
        <w:spacing w:after="120"/>
        <w:jc w:val="center"/>
        <w:rPr>
          <w:rFonts w:ascii="Century Gothic" w:hAnsi="Century Gothic" w:cs="Century Gothic"/>
          <w:color w:val="auto"/>
        </w:rPr>
      </w:pPr>
      <w:r w:rsidRPr="00D8540E">
        <w:rPr>
          <w:rFonts w:ascii="Century Gothic" w:hAnsi="Century Gothic" w:cs="Century Gothic"/>
          <w:b/>
          <w:bCs/>
          <w:color w:val="auto"/>
        </w:rPr>
        <w:t>§ 7</w:t>
      </w:r>
      <w:r w:rsidR="003F1517" w:rsidRPr="00D8540E">
        <w:rPr>
          <w:rFonts w:ascii="Century Gothic" w:hAnsi="Century Gothic" w:cs="Century Gothic"/>
          <w:b/>
          <w:bCs/>
          <w:color w:val="auto"/>
        </w:rPr>
        <w:t>.</w:t>
      </w:r>
    </w:p>
    <w:p w14:paraId="227F0C27" w14:textId="77777777" w:rsidR="00181628" w:rsidRPr="00D8540E" w:rsidRDefault="00181628" w:rsidP="00181628">
      <w:pPr>
        <w:widowControl w:val="0"/>
        <w:jc w:val="both"/>
        <w:rPr>
          <w:rFonts w:ascii="Century Gothic" w:eastAsia="Century Gothic" w:hAnsi="Century Gothic" w:cs="Century Gothic"/>
          <w:color w:val="auto"/>
        </w:rPr>
      </w:pPr>
      <w:r w:rsidRPr="00D8540E">
        <w:rPr>
          <w:rFonts w:ascii="Century Gothic" w:hAnsi="Century Gothic" w:cs="Century Gothic"/>
          <w:color w:val="auto"/>
        </w:rPr>
        <w:t xml:space="preserve">Dzierżawca nie może oddać przedmiotu umowy bądź jego części do bezpłatnego używania ani oddać go w najem lub dzierżawę albo do korzystania na podstawie innego tytułu prawnego osobie trzeciej bez uprzedniej zgody Wydzierżawiającego wyrażonej na piśmie, pod rygorem nieważności. </w:t>
      </w:r>
    </w:p>
    <w:p w14:paraId="7F01EEE9" w14:textId="77777777" w:rsidR="00E40353" w:rsidRPr="00D8540E" w:rsidRDefault="003F1517" w:rsidP="00E40353">
      <w:pPr>
        <w:widowControl w:val="0"/>
        <w:spacing w:before="240" w:after="120"/>
        <w:jc w:val="center"/>
        <w:rPr>
          <w:rFonts w:ascii="Century Gothic" w:hAnsi="Century Gothic" w:cs="Century Gothic"/>
          <w:b/>
          <w:bCs/>
          <w:color w:val="auto"/>
        </w:rPr>
      </w:pPr>
      <w:r w:rsidRPr="00D8540E">
        <w:rPr>
          <w:rFonts w:ascii="Century Gothic" w:hAnsi="Century Gothic" w:cs="Century Gothic"/>
          <w:b/>
          <w:bCs/>
          <w:color w:val="auto"/>
        </w:rPr>
        <w:t>§ 8.</w:t>
      </w:r>
    </w:p>
    <w:p w14:paraId="4C215DE5" w14:textId="17F22036" w:rsidR="00181628" w:rsidRPr="00D8540E" w:rsidRDefault="00181628" w:rsidP="00D022AE">
      <w:pPr>
        <w:widowControl w:val="0"/>
        <w:ind w:left="284" w:hanging="284"/>
        <w:jc w:val="both"/>
        <w:rPr>
          <w:rFonts w:ascii="Century Gothic" w:hAnsi="Century Gothic" w:cs="Century Gothic"/>
          <w:color w:val="auto"/>
        </w:rPr>
      </w:pPr>
      <w:r w:rsidRPr="00D8540E">
        <w:rPr>
          <w:rFonts w:ascii="Century Gothic" w:hAnsi="Century Gothic" w:cs="Century Gothic"/>
          <w:color w:val="auto"/>
        </w:rPr>
        <w:t>1.</w:t>
      </w:r>
      <w:r w:rsidRPr="00D8540E">
        <w:rPr>
          <w:rFonts w:ascii="Century Gothic" w:hAnsi="Century Gothic" w:cs="Century Gothic"/>
          <w:color w:val="auto"/>
        </w:rPr>
        <w:tab/>
        <w:t>W razie wygaśnięcia lub rozwiązania umowy Dzierżawca będzie zobowiązany do wydania przedmiotu umowy Wydzierżawiającemu, bez osobnego wezwania</w:t>
      </w:r>
      <w:r w:rsidR="00923AF8" w:rsidRPr="00D8540E">
        <w:rPr>
          <w:rFonts w:ascii="Century Gothic" w:hAnsi="Century Gothic" w:cs="Century Gothic"/>
          <w:color w:val="auto"/>
        </w:rPr>
        <w:t xml:space="preserve"> </w:t>
      </w:r>
      <w:r w:rsidRPr="00D8540E">
        <w:rPr>
          <w:rFonts w:ascii="Century Gothic" w:hAnsi="Century Gothic" w:cs="Century Gothic"/>
          <w:color w:val="auto"/>
        </w:rPr>
        <w:t>w ostatnim dniu obowiązywania Umowy.</w:t>
      </w:r>
    </w:p>
    <w:p w14:paraId="7CE0DA49" w14:textId="40B40A77" w:rsidR="00D022AE" w:rsidRPr="00D8540E" w:rsidRDefault="00D022AE" w:rsidP="00054F91">
      <w:pPr>
        <w:widowControl w:val="0"/>
        <w:ind w:left="284" w:hanging="284"/>
        <w:jc w:val="both"/>
        <w:rPr>
          <w:rFonts w:ascii="Century Gothic" w:hAnsi="Century Gothic" w:cs="Century Gothic"/>
          <w:color w:val="auto"/>
        </w:rPr>
      </w:pPr>
      <w:r w:rsidRPr="00D8540E">
        <w:rPr>
          <w:rFonts w:ascii="Century Gothic" w:hAnsi="Century Gothic" w:cs="Century Gothic"/>
          <w:color w:val="auto"/>
        </w:rPr>
        <w:t>2. Dzierżawca ma obowiązek zwrócić Wydzierżawiającemu przedmiot umowy najpóźniej w ostatnim dniu obowiązywania umowy, w stanie niepogorszonym, z uwzględnieniem zwykłego zużycia zgodnego z przeznaczeniem przedmiotu umowy, opróżniony ze wszystkich rzeczy Dzierżawcy. W przypadku braku zwrotu przez Dzierżawcę przedmiotu umowy do ostatniego dnia obowiązywania niniejszej umowy i zajmowania go bez tytułu prawnego Wydzierżawiający ma prawo naliczyć Dzierżawcy</w:t>
      </w:r>
      <w:r w:rsidR="00054F91" w:rsidRPr="00D8540E">
        <w:rPr>
          <w:rFonts w:ascii="Century Gothic" w:hAnsi="Century Gothic" w:cs="Century Gothic"/>
          <w:color w:val="auto"/>
        </w:rPr>
        <w:t xml:space="preserve"> odszkodowanie</w:t>
      </w:r>
      <w:r w:rsidRPr="00D8540E">
        <w:rPr>
          <w:rFonts w:ascii="Century Gothic" w:hAnsi="Century Gothic" w:cs="Century Gothic"/>
          <w:color w:val="auto"/>
        </w:rPr>
        <w:t xml:space="preserve"> za bezumowne korzystanie z przedmiotu umowy w wysokości </w:t>
      </w:r>
      <w:r w:rsidR="002D136C" w:rsidRPr="00D8540E">
        <w:rPr>
          <w:rFonts w:ascii="Century Gothic" w:hAnsi="Century Gothic" w:cs="Century Gothic"/>
          <w:color w:val="auto"/>
        </w:rPr>
        <w:t>1/5</w:t>
      </w:r>
      <w:r w:rsidRPr="00D8540E">
        <w:rPr>
          <w:rFonts w:ascii="Century Gothic" w:hAnsi="Century Gothic" w:cs="Century Gothic"/>
          <w:color w:val="auto"/>
        </w:rPr>
        <w:t xml:space="preserve"> kwoty czynszu dzierżawy</w:t>
      </w:r>
      <w:r w:rsidR="002D136C" w:rsidRPr="00D8540E">
        <w:rPr>
          <w:rFonts w:ascii="Century Gothic" w:hAnsi="Century Gothic" w:cs="Century Gothic"/>
          <w:color w:val="auto"/>
        </w:rPr>
        <w:t xml:space="preserve"> brutto</w:t>
      </w:r>
      <w:r w:rsidRPr="00D8540E">
        <w:rPr>
          <w:rFonts w:ascii="Century Gothic" w:hAnsi="Century Gothic" w:cs="Century Gothic"/>
          <w:color w:val="auto"/>
        </w:rPr>
        <w:t xml:space="preserve"> o którym mowa w </w:t>
      </w:r>
      <w:r w:rsidR="00BF3311" w:rsidRPr="00D8540E">
        <w:rPr>
          <w:rFonts w:ascii="Century Gothic" w:hAnsi="Century Gothic" w:cs="Century Gothic"/>
          <w:color w:val="auto"/>
        </w:rPr>
        <w:t xml:space="preserve">§ 2 </w:t>
      </w:r>
      <w:r w:rsidRPr="00D8540E">
        <w:rPr>
          <w:rFonts w:ascii="Century Gothic" w:hAnsi="Century Gothic" w:cs="Century Gothic"/>
          <w:color w:val="auto"/>
        </w:rPr>
        <w:t>ust. 2, za każdy rozpoczęty miesiąc – ponad ostatni dzień obowiązywania umowy – zajmowania przedmiotu umowy bez tytułu prawnego. Zwrot przedmiotu umowy zostanie potwierdzony protokołem zdawczo-odbiorczym podpisanym przez obie Strony.</w:t>
      </w:r>
    </w:p>
    <w:p w14:paraId="371BED5D" w14:textId="77777777" w:rsidR="00181628" w:rsidRPr="00D8540E" w:rsidRDefault="00181628" w:rsidP="00181628">
      <w:pPr>
        <w:rPr>
          <w:rFonts w:ascii="Century Gothic" w:eastAsia="Century Gothic" w:hAnsi="Century Gothic" w:cs="Century Gothic"/>
          <w:color w:val="auto"/>
        </w:rPr>
      </w:pPr>
    </w:p>
    <w:p w14:paraId="456DD417" w14:textId="77777777" w:rsidR="00181628" w:rsidRPr="00D8540E" w:rsidRDefault="00E40353" w:rsidP="00886B8A">
      <w:pPr>
        <w:spacing w:after="120"/>
        <w:jc w:val="center"/>
        <w:rPr>
          <w:rFonts w:ascii="Century Gothic" w:hAnsi="Century Gothic" w:cs="Century Gothic"/>
          <w:color w:val="auto"/>
        </w:rPr>
      </w:pPr>
      <w:r w:rsidRPr="00D8540E">
        <w:rPr>
          <w:rFonts w:ascii="Century Gothic" w:hAnsi="Century Gothic" w:cs="Century Gothic"/>
          <w:b/>
          <w:bCs/>
          <w:color w:val="auto"/>
        </w:rPr>
        <w:t xml:space="preserve">§ </w:t>
      </w:r>
      <w:r w:rsidR="003F1517" w:rsidRPr="00D8540E">
        <w:rPr>
          <w:rFonts w:ascii="Century Gothic" w:hAnsi="Century Gothic" w:cs="Century Gothic"/>
          <w:b/>
          <w:bCs/>
          <w:color w:val="auto"/>
        </w:rPr>
        <w:t>9.</w:t>
      </w:r>
    </w:p>
    <w:p w14:paraId="216E3EE3" w14:textId="77777777" w:rsidR="00181628" w:rsidRPr="00D8540E" w:rsidRDefault="00181628" w:rsidP="004C0995">
      <w:pPr>
        <w:numPr>
          <w:ilvl w:val="0"/>
          <w:numId w:val="6"/>
        </w:numPr>
        <w:ind w:left="284" w:hanging="284"/>
        <w:jc w:val="both"/>
        <w:rPr>
          <w:rFonts w:ascii="Century Gothic" w:hAnsi="Century Gothic" w:cs="Century Gothic"/>
          <w:color w:val="auto"/>
        </w:rPr>
      </w:pPr>
      <w:r w:rsidRPr="00D8540E">
        <w:rPr>
          <w:rFonts w:ascii="Century Gothic" w:hAnsi="Century Gothic" w:cs="Century Gothic"/>
          <w:color w:val="auto"/>
        </w:rPr>
        <w:t>Strony umowy oświadczają, że znają aktualny stan prawny i ograniczenia wynikające z obowiązujących przepisów prawa.</w:t>
      </w:r>
    </w:p>
    <w:p w14:paraId="1D6F5DB6" w14:textId="77777777" w:rsidR="00181628" w:rsidRPr="00D8540E" w:rsidRDefault="00181628" w:rsidP="004C0995">
      <w:pPr>
        <w:numPr>
          <w:ilvl w:val="0"/>
          <w:numId w:val="6"/>
        </w:numPr>
        <w:ind w:left="284" w:hanging="284"/>
        <w:jc w:val="both"/>
        <w:rPr>
          <w:rFonts w:ascii="Century Gothic" w:hAnsi="Century Gothic" w:cs="Century Gothic"/>
          <w:color w:val="auto"/>
        </w:rPr>
      </w:pPr>
      <w:r w:rsidRPr="00D8540E">
        <w:rPr>
          <w:rFonts w:ascii="Century Gothic" w:hAnsi="Century Gothic" w:cs="Century Gothic"/>
          <w:color w:val="auto"/>
        </w:rPr>
        <w:t xml:space="preserve">Wydzierżawiający nie ponosi odpowiedzialności za skutki występowania podczas trwania umowy zdarzeń od niego niezależnych, a w </w:t>
      </w:r>
      <w:r w:rsidR="005131ED" w:rsidRPr="00D8540E">
        <w:rPr>
          <w:rFonts w:ascii="Century Gothic" w:hAnsi="Century Gothic" w:cs="Century Gothic"/>
          <w:color w:val="auto"/>
        </w:rPr>
        <w:t>szczególności</w:t>
      </w:r>
      <w:r w:rsidRPr="00D8540E">
        <w:rPr>
          <w:rFonts w:ascii="Century Gothic" w:hAnsi="Century Gothic" w:cs="Century Gothic"/>
          <w:color w:val="auto"/>
        </w:rPr>
        <w:t xml:space="preserve"> za:</w:t>
      </w:r>
    </w:p>
    <w:p w14:paraId="546AE163" w14:textId="77777777" w:rsidR="00181628" w:rsidRPr="00D8540E" w:rsidRDefault="00181628" w:rsidP="004C0995">
      <w:pPr>
        <w:numPr>
          <w:ilvl w:val="1"/>
          <w:numId w:val="11"/>
        </w:numPr>
        <w:ind w:left="709"/>
        <w:jc w:val="both"/>
        <w:rPr>
          <w:rFonts w:ascii="Century Gothic" w:hAnsi="Century Gothic" w:cs="Century Gothic"/>
          <w:color w:val="auto"/>
        </w:rPr>
      </w:pPr>
      <w:r w:rsidRPr="00D8540E">
        <w:rPr>
          <w:rFonts w:ascii="Century Gothic" w:hAnsi="Century Gothic" w:cs="Century Gothic"/>
          <w:color w:val="auto"/>
        </w:rPr>
        <w:t>zmiany w przepisach prawnych,</w:t>
      </w:r>
    </w:p>
    <w:p w14:paraId="23557DBD" w14:textId="77777777" w:rsidR="00181628" w:rsidRPr="00D8540E" w:rsidRDefault="00181628" w:rsidP="004C0995">
      <w:pPr>
        <w:numPr>
          <w:ilvl w:val="1"/>
          <w:numId w:val="11"/>
        </w:numPr>
        <w:ind w:left="709"/>
        <w:jc w:val="both"/>
        <w:rPr>
          <w:rFonts w:ascii="Century Gothic" w:hAnsi="Century Gothic" w:cs="Century Gothic"/>
          <w:color w:val="auto"/>
        </w:rPr>
      </w:pPr>
      <w:r w:rsidRPr="00D8540E">
        <w:rPr>
          <w:rFonts w:ascii="Century Gothic" w:hAnsi="Century Gothic" w:cs="Century Gothic"/>
          <w:color w:val="auto"/>
        </w:rPr>
        <w:t>istotne decyzje władz miejskich,</w:t>
      </w:r>
    </w:p>
    <w:p w14:paraId="21C58F48" w14:textId="77777777" w:rsidR="00181628" w:rsidRPr="00D8540E" w:rsidRDefault="00181628" w:rsidP="004C0995">
      <w:pPr>
        <w:numPr>
          <w:ilvl w:val="1"/>
          <w:numId w:val="11"/>
        </w:numPr>
        <w:ind w:left="709"/>
        <w:jc w:val="both"/>
        <w:rPr>
          <w:rFonts w:ascii="Century Gothic" w:hAnsi="Century Gothic" w:cs="Century Gothic"/>
          <w:color w:val="auto"/>
        </w:rPr>
      </w:pPr>
      <w:r w:rsidRPr="00D8540E">
        <w:rPr>
          <w:rFonts w:ascii="Century Gothic" w:hAnsi="Century Gothic" w:cs="Century Gothic"/>
          <w:color w:val="auto"/>
        </w:rPr>
        <w:t>warunki atmosferyczne uniemożliwiające wykonywanie umowy,</w:t>
      </w:r>
    </w:p>
    <w:p w14:paraId="33168BE8" w14:textId="131D03C9" w:rsidR="00181628" w:rsidRPr="00D8540E" w:rsidRDefault="00181628" w:rsidP="004C0995">
      <w:pPr>
        <w:numPr>
          <w:ilvl w:val="1"/>
          <w:numId w:val="11"/>
        </w:numPr>
        <w:ind w:left="709"/>
        <w:jc w:val="both"/>
        <w:rPr>
          <w:rFonts w:ascii="Century Gothic" w:eastAsia="Century Gothic" w:hAnsi="Century Gothic" w:cs="Century Gothic"/>
          <w:color w:val="auto"/>
        </w:rPr>
      </w:pPr>
      <w:r w:rsidRPr="00D8540E">
        <w:rPr>
          <w:rFonts w:ascii="Century Gothic" w:hAnsi="Century Gothic" w:cs="Century Gothic"/>
          <w:color w:val="auto"/>
        </w:rPr>
        <w:t xml:space="preserve"> zaistnienie lub dalsze trwanie niezależnych okoliczności uniemożliwiających całkowite lub częściowe wykonanie zobowiązań, co w </w:t>
      </w:r>
      <w:r w:rsidR="005131ED" w:rsidRPr="00D8540E">
        <w:rPr>
          <w:rFonts w:ascii="Century Gothic" w:hAnsi="Century Gothic" w:cs="Century Gothic"/>
          <w:color w:val="auto"/>
        </w:rPr>
        <w:t>szczególności</w:t>
      </w:r>
      <w:r w:rsidRPr="00D8540E">
        <w:rPr>
          <w:rFonts w:ascii="Century Gothic" w:hAnsi="Century Gothic" w:cs="Century Gothic"/>
          <w:color w:val="auto"/>
        </w:rPr>
        <w:t xml:space="preserve"> oznacza klęskę żywiołową, stan wyjątkowy, stan epidemii lub pandemii, strajki lub akcje protestacyjne, zamknięcie dostępu do obszaru przez władze publiczne lub </w:t>
      </w:r>
      <w:r w:rsidR="00925CEA" w:rsidRPr="00D8540E">
        <w:rPr>
          <w:rFonts w:ascii="Century Gothic" w:hAnsi="Century Gothic" w:cs="Century Gothic"/>
          <w:color w:val="auto"/>
        </w:rPr>
        <w:t xml:space="preserve">władze </w:t>
      </w:r>
      <w:r w:rsidRPr="00D8540E">
        <w:rPr>
          <w:rFonts w:ascii="Century Gothic" w:hAnsi="Century Gothic" w:cs="Century Gothic"/>
          <w:color w:val="auto"/>
        </w:rPr>
        <w:t>nadrzędne Wydzierżawiającego, gwałtowne huragany, bądź ulewy.</w:t>
      </w:r>
    </w:p>
    <w:p w14:paraId="03021974" w14:textId="1B4D47BC" w:rsidR="00181628" w:rsidRPr="00D8540E" w:rsidRDefault="00181628" w:rsidP="004C0995">
      <w:pPr>
        <w:numPr>
          <w:ilvl w:val="0"/>
          <w:numId w:val="6"/>
        </w:numPr>
        <w:ind w:left="284" w:hanging="284"/>
        <w:jc w:val="both"/>
        <w:rPr>
          <w:rFonts w:ascii="Century Gothic" w:eastAsia="Century Gothic" w:hAnsi="Century Gothic" w:cs="Century Gothic"/>
          <w:color w:val="auto"/>
        </w:rPr>
      </w:pPr>
      <w:r w:rsidRPr="00D8540E">
        <w:rPr>
          <w:rFonts w:ascii="Century Gothic" w:eastAsia="Century Gothic" w:hAnsi="Century Gothic" w:cs="Century Gothic"/>
          <w:color w:val="auto"/>
        </w:rPr>
        <w:t xml:space="preserve">W przypadku wskazanym w ust. </w:t>
      </w:r>
      <w:r w:rsidR="00AB5539" w:rsidRPr="00D8540E">
        <w:rPr>
          <w:rFonts w:ascii="Century Gothic" w:eastAsia="Century Gothic" w:hAnsi="Century Gothic" w:cs="Century Gothic"/>
          <w:color w:val="auto"/>
        </w:rPr>
        <w:t>2</w:t>
      </w:r>
      <w:r w:rsidR="00E068CA" w:rsidRPr="00D8540E">
        <w:rPr>
          <w:rFonts w:ascii="Century Gothic" w:eastAsia="Century Gothic" w:hAnsi="Century Gothic" w:cs="Century Gothic"/>
          <w:color w:val="auto"/>
        </w:rPr>
        <w:t xml:space="preserve"> pkt </w:t>
      </w:r>
      <w:r w:rsidR="00BF3311" w:rsidRPr="00D8540E">
        <w:rPr>
          <w:rFonts w:ascii="Century Gothic" w:eastAsia="Century Gothic" w:hAnsi="Century Gothic" w:cs="Century Gothic"/>
          <w:strike/>
          <w:color w:val="auto"/>
        </w:rPr>
        <w:t>4</w:t>
      </w:r>
      <w:r w:rsidR="00925CEA" w:rsidRPr="00D8540E">
        <w:rPr>
          <w:rFonts w:ascii="Century Gothic" w:eastAsia="Century Gothic" w:hAnsi="Century Gothic" w:cs="Century Gothic"/>
          <w:color w:val="auto"/>
        </w:rPr>
        <w:t xml:space="preserve"> </w:t>
      </w:r>
      <w:r w:rsidRPr="00D8540E">
        <w:rPr>
          <w:rFonts w:ascii="Century Gothic" w:eastAsia="Century Gothic" w:hAnsi="Century Gothic" w:cs="Century Gothic"/>
          <w:color w:val="auto"/>
        </w:rPr>
        <w:t xml:space="preserve">Strony zawrą porozumienie dotyczące proporcjonalnego </w:t>
      </w:r>
      <w:r w:rsidR="005F4EF5" w:rsidRPr="00D8540E">
        <w:rPr>
          <w:rFonts w:ascii="Century Gothic" w:eastAsia="Century Gothic" w:hAnsi="Century Gothic" w:cs="Century Gothic"/>
          <w:color w:val="auto"/>
        </w:rPr>
        <w:t xml:space="preserve">– </w:t>
      </w:r>
      <w:r w:rsidRPr="00D8540E">
        <w:rPr>
          <w:rFonts w:ascii="Century Gothic" w:eastAsia="Century Gothic" w:hAnsi="Century Gothic" w:cs="Century Gothic"/>
          <w:color w:val="auto"/>
        </w:rPr>
        <w:t>odnoszącego do czasu trwania umowy w dniach</w:t>
      </w:r>
      <w:r w:rsidR="005F4EF5" w:rsidRPr="00D8540E">
        <w:rPr>
          <w:rFonts w:ascii="Century Gothic" w:eastAsia="Century Gothic" w:hAnsi="Century Gothic" w:cs="Century Gothic"/>
          <w:color w:val="auto"/>
        </w:rPr>
        <w:t xml:space="preserve"> –</w:t>
      </w:r>
      <w:r w:rsidRPr="00D8540E">
        <w:rPr>
          <w:rFonts w:ascii="Century Gothic" w:eastAsia="Century Gothic" w:hAnsi="Century Gothic" w:cs="Century Gothic"/>
          <w:color w:val="auto"/>
        </w:rPr>
        <w:t xml:space="preserve"> rozliczenia </w:t>
      </w:r>
      <w:r w:rsidRPr="00D8540E">
        <w:rPr>
          <w:rFonts w:ascii="Century Gothic" w:eastAsia="Century Gothic" w:hAnsi="Century Gothic" w:cs="Century Gothic"/>
          <w:color w:val="auto"/>
        </w:rPr>
        <w:lastRenderedPageBreak/>
        <w:t xml:space="preserve">czynszu dzierżawnego. Czynsz dzierżawny zostanie podzielony przez ilość dni wynikających z planowanego czasu trwania umowy, tak wyliczona stawka dzienna zostanie przemnożona przez ilość dni faktycznego trwania umowy. Wydzierżawiający zwróci Dzierżawcy niewykorzystaną, wyliczoną zgodnie z zasadą opisaną w zdaniach poprzedzających, część czynszu </w:t>
      </w:r>
      <w:r w:rsidR="005F4EF5" w:rsidRPr="00D8540E">
        <w:rPr>
          <w:rFonts w:ascii="Century Gothic" w:eastAsia="Century Gothic" w:hAnsi="Century Gothic" w:cs="Century Gothic"/>
          <w:color w:val="auto"/>
        </w:rPr>
        <w:t xml:space="preserve">– </w:t>
      </w:r>
      <w:r w:rsidRPr="00D8540E">
        <w:rPr>
          <w:rFonts w:ascii="Century Gothic" w:eastAsia="Century Gothic" w:hAnsi="Century Gothic" w:cs="Century Gothic"/>
          <w:color w:val="auto"/>
        </w:rPr>
        <w:t xml:space="preserve">czynsz umowny minus faktycznie wykorzystana jego część. Dzierżawcy nie przysługuje zwrot innych nakładów. Zapisy §  2 ust. </w:t>
      </w:r>
      <w:r w:rsidR="0000291B" w:rsidRPr="00D8540E">
        <w:rPr>
          <w:rFonts w:ascii="Century Gothic" w:eastAsia="Century Gothic" w:hAnsi="Century Gothic" w:cs="Century Gothic"/>
          <w:color w:val="auto"/>
        </w:rPr>
        <w:t>8</w:t>
      </w:r>
      <w:r w:rsidRPr="00D8540E">
        <w:rPr>
          <w:rFonts w:ascii="Century Gothic" w:eastAsia="Century Gothic" w:hAnsi="Century Gothic" w:cs="Century Gothic"/>
          <w:color w:val="auto"/>
        </w:rPr>
        <w:t xml:space="preserve"> stosuje się odpowiedni</w:t>
      </w:r>
      <w:r w:rsidR="00C91236" w:rsidRPr="00D8540E">
        <w:rPr>
          <w:rFonts w:ascii="Century Gothic" w:eastAsia="Century Gothic" w:hAnsi="Century Gothic" w:cs="Century Gothic"/>
          <w:color w:val="auto"/>
        </w:rPr>
        <w:t>o.</w:t>
      </w:r>
    </w:p>
    <w:p w14:paraId="6EC31C1A" w14:textId="77777777" w:rsidR="00F65FF8" w:rsidRPr="00D8540E" w:rsidRDefault="00F65FF8" w:rsidP="00886B8A">
      <w:pPr>
        <w:spacing w:after="120"/>
        <w:jc w:val="center"/>
        <w:rPr>
          <w:rFonts w:ascii="Century Gothic" w:hAnsi="Century Gothic" w:cs="Century Gothic"/>
          <w:b/>
          <w:bCs/>
          <w:color w:val="auto"/>
        </w:rPr>
      </w:pPr>
    </w:p>
    <w:p w14:paraId="7BA40892" w14:textId="45B93F6D" w:rsidR="00181628" w:rsidRPr="00D8540E" w:rsidRDefault="00181628" w:rsidP="00886B8A">
      <w:pPr>
        <w:spacing w:after="120"/>
        <w:jc w:val="center"/>
        <w:rPr>
          <w:rFonts w:ascii="Century Gothic" w:hAnsi="Century Gothic" w:cs="Century Gothic"/>
          <w:color w:val="auto"/>
        </w:rPr>
      </w:pPr>
      <w:r w:rsidRPr="00D8540E">
        <w:rPr>
          <w:rFonts w:ascii="Century Gothic" w:hAnsi="Century Gothic" w:cs="Century Gothic"/>
          <w:b/>
          <w:bCs/>
          <w:color w:val="auto"/>
        </w:rPr>
        <w:t>§ 1</w:t>
      </w:r>
      <w:r w:rsidR="003F1517" w:rsidRPr="00D8540E">
        <w:rPr>
          <w:rFonts w:ascii="Century Gothic" w:hAnsi="Century Gothic" w:cs="Century Gothic"/>
          <w:b/>
          <w:bCs/>
          <w:color w:val="auto"/>
        </w:rPr>
        <w:t>0.</w:t>
      </w:r>
    </w:p>
    <w:p w14:paraId="5EE9C244" w14:textId="75AE7334" w:rsidR="00181628" w:rsidRPr="00D8540E" w:rsidRDefault="00181628" w:rsidP="00133B7C">
      <w:pPr>
        <w:numPr>
          <w:ilvl w:val="0"/>
          <w:numId w:val="7"/>
        </w:numPr>
        <w:ind w:left="284" w:hanging="283"/>
        <w:jc w:val="both"/>
        <w:rPr>
          <w:rFonts w:ascii="Century Gothic" w:hAnsi="Century Gothic" w:cs="Century Gothic"/>
          <w:color w:val="auto"/>
        </w:rPr>
      </w:pPr>
      <w:r w:rsidRPr="00D8540E">
        <w:rPr>
          <w:rFonts w:ascii="Century Gothic" w:hAnsi="Century Gothic" w:cs="Century Gothic"/>
          <w:color w:val="auto"/>
        </w:rPr>
        <w:t>Wydzierżawiający może</w:t>
      </w:r>
      <w:r w:rsidR="002D136C" w:rsidRPr="00D8540E">
        <w:rPr>
          <w:rFonts w:ascii="Century Gothic" w:hAnsi="Century Gothic" w:cs="Century Gothic"/>
          <w:color w:val="auto"/>
        </w:rPr>
        <w:t xml:space="preserve"> wypowiedzieć umowę bez zachowania okresu wypowiedzenia, ze skutkiem natychmiastowym</w:t>
      </w:r>
      <w:r w:rsidRPr="00D8540E">
        <w:rPr>
          <w:rFonts w:ascii="Century Gothic" w:hAnsi="Century Gothic" w:cs="Century Gothic"/>
          <w:color w:val="auto"/>
        </w:rPr>
        <w:t xml:space="preserve"> w następujących przypadkach:</w:t>
      </w:r>
    </w:p>
    <w:p w14:paraId="6A7733AA" w14:textId="77777777" w:rsidR="00DB0011" w:rsidRPr="00D8540E" w:rsidRDefault="00DB0011" w:rsidP="00DB0011">
      <w:pPr>
        <w:ind w:left="284"/>
        <w:jc w:val="both"/>
        <w:rPr>
          <w:rFonts w:ascii="Century Gothic" w:hAnsi="Century Gothic" w:cs="Century Gothic"/>
          <w:color w:val="auto"/>
        </w:rPr>
      </w:pPr>
    </w:p>
    <w:p w14:paraId="39C4ABDF" w14:textId="3E528B40" w:rsidR="00181628" w:rsidRPr="00D8540E" w:rsidRDefault="00181628" w:rsidP="00133B7C">
      <w:pPr>
        <w:numPr>
          <w:ilvl w:val="0"/>
          <w:numId w:val="8"/>
        </w:numPr>
        <w:ind w:hanging="284"/>
        <w:jc w:val="both"/>
        <w:rPr>
          <w:rFonts w:ascii="Century Gothic" w:hAnsi="Century Gothic" w:cs="Century Gothic"/>
          <w:color w:val="auto"/>
        </w:rPr>
      </w:pPr>
      <w:r w:rsidRPr="00D8540E">
        <w:rPr>
          <w:rFonts w:ascii="Century Gothic" w:hAnsi="Century Gothic" w:cs="Century Gothic"/>
          <w:color w:val="auto"/>
        </w:rPr>
        <w:t>w przypadku 10 dniowej zaległości w opłacie czynszu dzierżawy licząc od dnia wymagalności należności ujętej w fakturze, jednakże Wydzierżawiający powinien uprzedzić Dzierżawcę udzielając mu dodatkowego 7-dniowego terminu do zapłaty zaległego czynszu dzierżawy;</w:t>
      </w:r>
    </w:p>
    <w:p w14:paraId="490251DE" w14:textId="3208955B" w:rsidR="00181628" w:rsidRPr="00D8540E" w:rsidRDefault="00181628" w:rsidP="00133B7C">
      <w:pPr>
        <w:pStyle w:val="Akapitzlist"/>
        <w:widowControl w:val="0"/>
        <w:numPr>
          <w:ilvl w:val="0"/>
          <w:numId w:val="8"/>
        </w:numPr>
        <w:ind w:hanging="284"/>
        <w:jc w:val="both"/>
        <w:rPr>
          <w:rFonts w:ascii="Century Gothic" w:hAnsi="Century Gothic" w:cs="Century Gothic"/>
          <w:color w:val="auto"/>
        </w:rPr>
      </w:pPr>
      <w:r w:rsidRPr="00D8540E">
        <w:rPr>
          <w:rFonts w:ascii="Century Gothic" w:hAnsi="Century Gothic" w:cs="Century Gothic"/>
          <w:color w:val="auto"/>
        </w:rPr>
        <w:t>jeżeli Dzierżawca rażąco narusza postanowienia niniejszej umowy, w tym: używa</w:t>
      </w:r>
      <w:r w:rsidR="000A7A9C" w:rsidRPr="00D8540E">
        <w:rPr>
          <w:rFonts w:ascii="Century Gothic" w:hAnsi="Century Gothic" w:cs="Century Gothic"/>
          <w:color w:val="auto"/>
        </w:rPr>
        <w:t xml:space="preserve"> </w:t>
      </w:r>
      <w:r w:rsidRPr="00D8540E">
        <w:rPr>
          <w:rFonts w:ascii="Century Gothic" w:hAnsi="Century Gothic" w:cs="Century Gothic"/>
          <w:color w:val="auto"/>
        </w:rPr>
        <w:t xml:space="preserve">przedmiotu umowy w </w:t>
      </w:r>
      <w:r w:rsidR="005131ED" w:rsidRPr="00D8540E">
        <w:rPr>
          <w:rFonts w:ascii="Century Gothic" w:hAnsi="Century Gothic" w:cs="Century Gothic"/>
          <w:color w:val="auto"/>
        </w:rPr>
        <w:t>sposób</w:t>
      </w:r>
      <w:r w:rsidRPr="00D8540E">
        <w:rPr>
          <w:rFonts w:ascii="Century Gothic" w:hAnsi="Century Gothic" w:cs="Century Gothic"/>
          <w:color w:val="auto"/>
        </w:rPr>
        <w:t xml:space="preserve"> sprzeczny z jego przeznaczeniem albo dewastuje przedmiot dzierżawy bądź naraża go na dewastację, a bezskuteczne okaże się pisemne wezwanie kierowane przez Wydzierżawiającego do Dzierżawcy</w:t>
      </w:r>
      <w:r w:rsidR="00BB11AB" w:rsidRPr="00D8540E">
        <w:rPr>
          <w:rFonts w:ascii="Century Gothic" w:hAnsi="Century Gothic" w:cs="Century Gothic"/>
          <w:color w:val="auto"/>
        </w:rPr>
        <w:t xml:space="preserve"> </w:t>
      </w:r>
      <w:r w:rsidRPr="00D8540E">
        <w:rPr>
          <w:rFonts w:ascii="Century Gothic" w:hAnsi="Century Gothic" w:cs="Century Gothic"/>
          <w:color w:val="auto"/>
        </w:rPr>
        <w:t xml:space="preserve">o zaprzestanie i usunięcie </w:t>
      </w:r>
      <w:r w:rsidR="005131ED" w:rsidRPr="00D8540E">
        <w:rPr>
          <w:rFonts w:ascii="Century Gothic" w:hAnsi="Century Gothic" w:cs="Century Gothic"/>
          <w:color w:val="auto"/>
        </w:rPr>
        <w:t>skutków</w:t>
      </w:r>
      <w:r w:rsidRPr="00D8540E">
        <w:rPr>
          <w:rFonts w:ascii="Century Gothic" w:hAnsi="Century Gothic" w:cs="Century Gothic"/>
          <w:color w:val="auto"/>
        </w:rPr>
        <w:t xml:space="preserve"> naruszenia w terminie </w:t>
      </w:r>
      <w:r w:rsidR="0073594E" w:rsidRPr="00D8540E">
        <w:rPr>
          <w:rFonts w:ascii="Century Gothic" w:hAnsi="Century Gothic" w:cs="Century Gothic"/>
          <w:color w:val="auto"/>
        </w:rPr>
        <w:t>7</w:t>
      </w:r>
      <w:r w:rsidRPr="00D8540E">
        <w:rPr>
          <w:rFonts w:ascii="Century Gothic" w:hAnsi="Century Gothic" w:cs="Century Gothic"/>
          <w:color w:val="auto"/>
        </w:rPr>
        <w:t xml:space="preserve"> dni – z zastrzeżeniem, iż powyższe wezwanie nie jest wymagane w wypadku, gdy działania lub zaniechania Dzierżawcy doprowadziły lub grożą dewastacją przedmiotu dzierżawy bądź narażeniem życia lub zdrowia,</w:t>
      </w:r>
    </w:p>
    <w:p w14:paraId="790B92E7" w14:textId="77777777" w:rsidR="00181628" w:rsidRPr="00D8540E" w:rsidRDefault="00181628" w:rsidP="00133B7C">
      <w:pPr>
        <w:pStyle w:val="Akapitzlist"/>
        <w:widowControl w:val="0"/>
        <w:numPr>
          <w:ilvl w:val="0"/>
          <w:numId w:val="8"/>
        </w:numPr>
        <w:ind w:hanging="284"/>
        <w:jc w:val="both"/>
        <w:rPr>
          <w:rFonts w:ascii="Century Gothic" w:hAnsi="Century Gothic" w:cs="Century Gothic"/>
          <w:color w:val="auto"/>
        </w:rPr>
      </w:pPr>
      <w:r w:rsidRPr="00D8540E">
        <w:rPr>
          <w:rFonts w:ascii="Century Gothic" w:hAnsi="Century Gothic" w:cs="Century Gothic"/>
          <w:color w:val="auto"/>
        </w:rPr>
        <w:t>w razie złożenia przez Dzierżawcę oświadczenia o wszczęciu postępowania naprawczego lub otwarcia postępowania likwidacyjnego Dzierżawcy,</w:t>
      </w:r>
    </w:p>
    <w:p w14:paraId="4C0F9F47" w14:textId="09D5E099" w:rsidR="00181628" w:rsidRPr="00D8540E" w:rsidRDefault="00541C5B" w:rsidP="00133B7C">
      <w:pPr>
        <w:pStyle w:val="Akapitzlist"/>
        <w:widowControl w:val="0"/>
        <w:numPr>
          <w:ilvl w:val="0"/>
          <w:numId w:val="8"/>
        </w:numPr>
        <w:ind w:hanging="284"/>
        <w:jc w:val="both"/>
        <w:rPr>
          <w:rFonts w:ascii="Century Gothic" w:hAnsi="Century Gothic" w:cs="Century Gothic"/>
          <w:color w:val="auto"/>
        </w:rPr>
      </w:pPr>
      <w:r w:rsidRPr="00D8540E">
        <w:rPr>
          <w:rFonts w:ascii="Century Gothic" w:hAnsi="Century Gothic" w:cs="Century Gothic"/>
          <w:color w:val="auto"/>
        </w:rPr>
        <w:t xml:space="preserve">w razie </w:t>
      </w:r>
      <w:r w:rsidR="00181628" w:rsidRPr="00D8540E">
        <w:rPr>
          <w:rFonts w:ascii="Century Gothic" w:hAnsi="Century Gothic" w:cs="Century Gothic"/>
          <w:color w:val="auto"/>
        </w:rPr>
        <w:t>prowadzenia przez Dzierżawcę działalności sprzecznej z określoną w umowie, w tym niezgodnie z przeznaczeniem przedmiotu dzierżawy określonym w niniejszej umowie, pomimo upomnienia i wyznaczenia terminu 7</w:t>
      </w:r>
      <w:r w:rsidR="00501C7E" w:rsidRPr="00D8540E">
        <w:rPr>
          <w:rFonts w:ascii="Century Gothic" w:hAnsi="Century Gothic" w:cs="Century Gothic"/>
          <w:color w:val="auto"/>
        </w:rPr>
        <w:t> </w:t>
      </w:r>
      <w:r w:rsidR="00181628" w:rsidRPr="00D8540E">
        <w:rPr>
          <w:rFonts w:ascii="Century Gothic" w:hAnsi="Century Gothic" w:cs="Century Gothic"/>
          <w:color w:val="auto"/>
        </w:rPr>
        <w:t xml:space="preserve">dni na przywrócenie stanu zgodnego z umową, </w:t>
      </w:r>
    </w:p>
    <w:p w14:paraId="0E5E4E46" w14:textId="693707CA" w:rsidR="00181628" w:rsidRPr="00D8540E" w:rsidRDefault="00181628" w:rsidP="00133B7C">
      <w:pPr>
        <w:pStyle w:val="Akapitzlist"/>
        <w:widowControl w:val="0"/>
        <w:numPr>
          <w:ilvl w:val="0"/>
          <w:numId w:val="8"/>
        </w:numPr>
        <w:ind w:hanging="284"/>
        <w:jc w:val="both"/>
        <w:rPr>
          <w:rFonts w:ascii="Century Gothic" w:hAnsi="Century Gothic" w:cs="Century Gothic"/>
          <w:color w:val="auto"/>
        </w:rPr>
      </w:pPr>
      <w:r w:rsidRPr="00D8540E">
        <w:rPr>
          <w:rFonts w:ascii="Century Gothic" w:hAnsi="Century Gothic" w:cs="Century Gothic"/>
          <w:color w:val="auto"/>
        </w:rPr>
        <w:t>w razie dokonania w przedmiocie dzierżawy jakichkolwiek zmian budowlanych, bez wymaganej uprzedniej pisemnej zgody Wydzierżawiającego, pomimo pisemnego upomnienia wyznaczającego 7</w:t>
      </w:r>
      <w:r w:rsidR="00501C7E" w:rsidRPr="00D8540E">
        <w:rPr>
          <w:rFonts w:ascii="Century Gothic" w:hAnsi="Century Gothic" w:cs="Century Gothic"/>
          <w:color w:val="auto"/>
        </w:rPr>
        <w:t>-</w:t>
      </w:r>
      <w:r w:rsidRPr="00D8540E">
        <w:rPr>
          <w:rFonts w:ascii="Century Gothic" w:hAnsi="Century Gothic" w:cs="Century Gothic"/>
          <w:color w:val="auto"/>
        </w:rPr>
        <w:t>dniowy termin na usunięcie stanu niezgodnego</w:t>
      </w:r>
      <w:r w:rsidR="00BB11AB" w:rsidRPr="00D8540E">
        <w:rPr>
          <w:rFonts w:ascii="Century Gothic" w:hAnsi="Century Gothic" w:cs="Century Gothic"/>
          <w:color w:val="auto"/>
        </w:rPr>
        <w:t xml:space="preserve"> </w:t>
      </w:r>
      <w:r w:rsidRPr="00D8540E">
        <w:rPr>
          <w:rFonts w:ascii="Century Gothic" w:hAnsi="Century Gothic" w:cs="Century Gothic"/>
          <w:color w:val="auto"/>
        </w:rPr>
        <w:t>z umową,</w:t>
      </w:r>
    </w:p>
    <w:p w14:paraId="52ED80FC" w14:textId="107E0DC9" w:rsidR="00181628" w:rsidRPr="00D8540E" w:rsidRDefault="00541C5B" w:rsidP="002D136C">
      <w:pPr>
        <w:pStyle w:val="Akapitzlist"/>
        <w:widowControl w:val="0"/>
        <w:numPr>
          <w:ilvl w:val="0"/>
          <w:numId w:val="8"/>
        </w:numPr>
        <w:ind w:hanging="284"/>
        <w:jc w:val="both"/>
        <w:rPr>
          <w:rFonts w:ascii="Century Gothic" w:hAnsi="Century Gothic" w:cs="Century Gothic"/>
          <w:color w:val="auto"/>
        </w:rPr>
      </w:pPr>
      <w:r w:rsidRPr="00D8540E">
        <w:rPr>
          <w:rFonts w:ascii="Century Gothic" w:hAnsi="Century Gothic" w:cs="Century Gothic"/>
          <w:color w:val="auto"/>
        </w:rPr>
        <w:t>w razie</w:t>
      </w:r>
      <w:r w:rsidR="00181628" w:rsidRPr="00D8540E">
        <w:rPr>
          <w:rFonts w:ascii="Century Gothic" w:hAnsi="Century Gothic" w:cs="Century Gothic"/>
          <w:color w:val="auto"/>
        </w:rPr>
        <w:t xml:space="preserve"> udostępniania przedmiotu dzierżawy w całości lub w części osobie trzeciej do bezpłatnego używania, w najem lub dzierżawę albo do korzystania na podstawie innego tytułu prawnego, bez wymaganej uprzedniej pisemnej zgody Wydzierżawiającego</w:t>
      </w:r>
      <w:r w:rsidR="002D136C" w:rsidRPr="00D8540E">
        <w:rPr>
          <w:rFonts w:ascii="Century Gothic" w:hAnsi="Century Gothic" w:cs="Century Gothic"/>
          <w:color w:val="auto"/>
        </w:rPr>
        <w:t>, po udzieleniu Dzierżawcy pisemnego upomnienia wyznaczającego 7-dniowy termin na usunięcie stanu niezgodnego z umową,</w:t>
      </w:r>
    </w:p>
    <w:p w14:paraId="7C7A2E2B" w14:textId="77777777" w:rsidR="00181628" w:rsidRPr="00D8540E" w:rsidRDefault="00181628" w:rsidP="00133B7C">
      <w:pPr>
        <w:pStyle w:val="Akapitzlist"/>
        <w:widowControl w:val="0"/>
        <w:numPr>
          <w:ilvl w:val="0"/>
          <w:numId w:val="8"/>
        </w:numPr>
        <w:ind w:hanging="284"/>
        <w:jc w:val="both"/>
        <w:rPr>
          <w:rFonts w:ascii="Century Gothic" w:hAnsi="Century Gothic" w:cs="Century Gothic"/>
          <w:color w:val="auto"/>
        </w:rPr>
      </w:pPr>
      <w:r w:rsidRPr="00D8540E">
        <w:rPr>
          <w:rFonts w:ascii="Century Gothic" w:hAnsi="Century Gothic" w:cs="Century Gothic"/>
          <w:color w:val="auto"/>
        </w:rPr>
        <w:t>jeżeli Dzierżawca z przyczyn leżących po jego stronie jest p</w:t>
      </w:r>
      <w:r w:rsidR="00541C5B" w:rsidRPr="00D8540E">
        <w:rPr>
          <w:rFonts w:ascii="Century Gothic" w:hAnsi="Century Gothic" w:cs="Century Gothic"/>
          <w:color w:val="auto"/>
        </w:rPr>
        <w:t>owodem</w:t>
      </w:r>
      <w:r w:rsidRPr="00D8540E">
        <w:rPr>
          <w:rFonts w:ascii="Century Gothic" w:hAnsi="Century Gothic" w:cs="Century Gothic"/>
          <w:color w:val="auto"/>
        </w:rPr>
        <w:t xml:space="preserve"> poważnych zakłóceń w stosunku do innych użytkowników i pomimo pisemnego upomnienia wyznaczającego 7-dniowy termin na usunięcie stanu niezgodnego z umową zakłócenia nadal mają miejsce,</w:t>
      </w:r>
    </w:p>
    <w:p w14:paraId="764A13AA" w14:textId="28427FE6" w:rsidR="00181628" w:rsidRPr="00D8540E" w:rsidRDefault="00541C5B" w:rsidP="00133B7C">
      <w:pPr>
        <w:pStyle w:val="Akapitzlist"/>
        <w:widowControl w:val="0"/>
        <w:numPr>
          <w:ilvl w:val="0"/>
          <w:numId w:val="8"/>
        </w:numPr>
        <w:ind w:hanging="284"/>
        <w:jc w:val="both"/>
        <w:rPr>
          <w:rFonts w:ascii="Century Gothic" w:eastAsia="Century Gothic" w:hAnsi="Century Gothic" w:cs="Century Gothic"/>
          <w:color w:val="auto"/>
        </w:rPr>
      </w:pPr>
      <w:r w:rsidRPr="00D8540E">
        <w:rPr>
          <w:rFonts w:ascii="Century Gothic" w:hAnsi="Century Gothic" w:cs="Century Gothic"/>
          <w:color w:val="auto"/>
        </w:rPr>
        <w:t>je</w:t>
      </w:r>
      <w:r w:rsidR="00181628" w:rsidRPr="00D8540E">
        <w:rPr>
          <w:rFonts w:ascii="Century Gothic" w:hAnsi="Century Gothic" w:cs="Century Gothic"/>
          <w:color w:val="auto"/>
        </w:rPr>
        <w:t xml:space="preserve">żeli Dzierżawca w jakikolwiek inny </w:t>
      </w:r>
      <w:r w:rsidR="005131ED" w:rsidRPr="00D8540E">
        <w:rPr>
          <w:rFonts w:ascii="Century Gothic" w:hAnsi="Century Gothic" w:cs="Century Gothic"/>
          <w:color w:val="auto"/>
        </w:rPr>
        <w:t>sposób</w:t>
      </w:r>
      <w:r w:rsidR="00181628" w:rsidRPr="00D8540E">
        <w:rPr>
          <w:rFonts w:ascii="Century Gothic" w:hAnsi="Century Gothic" w:cs="Century Gothic"/>
          <w:color w:val="auto"/>
        </w:rPr>
        <w:t xml:space="preserve"> narusza postanowienia niniejszej umowy</w:t>
      </w:r>
      <w:r w:rsidR="00DB0011" w:rsidRPr="00D8540E">
        <w:rPr>
          <w:rFonts w:ascii="Century Gothic" w:hAnsi="Century Gothic" w:cs="Century Gothic"/>
          <w:color w:val="auto"/>
        </w:rPr>
        <w:t>, w szczególności w zakresie przyjętych obowiązków</w:t>
      </w:r>
      <w:r w:rsidR="0083311F" w:rsidRPr="00D8540E">
        <w:rPr>
          <w:rFonts w:ascii="Century Gothic" w:hAnsi="Century Gothic" w:cs="Century Gothic"/>
          <w:color w:val="auto"/>
        </w:rPr>
        <w:t xml:space="preserve"> i ograniczeń</w:t>
      </w:r>
      <w:r w:rsidR="00DB0011" w:rsidRPr="00D8540E">
        <w:rPr>
          <w:rFonts w:ascii="Century Gothic" w:hAnsi="Century Gothic" w:cs="Century Gothic"/>
          <w:color w:val="auto"/>
        </w:rPr>
        <w:t>,</w:t>
      </w:r>
      <w:r w:rsidR="0089614D" w:rsidRPr="00D8540E">
        <w:rPr>
          <w:rFonts w:ascii="Century Gothic" w:hAnsi="Century Gothic" w:cs="Century Gothic"/>
          <w:color w:val="auto"/>
        </w:rPr>
        <w:t xml:space="preserve"> </w:t>
      </w:r>
      <w:r w:rsidR="00181628" w:rsidRPr="00D8540E">
        <w:rPr>
          <w:rFonts w:ascii="Century Gothic" w:hAnsi="Century Gothic" w:cs="Century Gothic"/>
          <w:color w:val="auto"/>
        </w:rPr>
        <w:t xml:space="preserve">i stan taki trwa nadal pomimo pisemnego upomnienia wyznaczającego 7-dniowy </w:t>
      </w:r>
      <w:r w:rsidR="00181628" w:rsidRPr="00D8540E">
        <w:rPr>
          <w:rFonts w:ascii="Century Gothic" w:hAnsi="Century Gothic" w:cs="Century Gothic"/>
          <w:color w:val="auto"/>
        </w:rPr>
        <w:lastRenderedPageBreak/>
        <w:t xml:space="preserve">termin na usunięcie stanu niezgodnego z umową. </w:t>
      </w:r>
    </w:p>
    <w:p w14:paraId="3654A37B" w14:textId="77777777" w:rsidR="0089614D" w:rsidRPr="00D8540E" w:rsidRDefault="0089614D" w:rsidP="00541C5B">
      <w:pPr>
        <w:spacing w:after="120"/>
        <w:jc w:val="center"/>
        <w:rPr>
          <w:rFonts w:ascii="Century Gothic" w:hAnsi="Century Gothic" w:cs="Century Gothic"/>
          <w:b/>
          <w:bCs/>
          <w:color w:val="auto"/>
        </w:rPr>
      </w:pPr>
    </w:p>
    <w:p w14:paraId="6AEA13C4" w14:textId="7E12E7D4" w:rsidR="00181628" w:rsidRPr="00D8540E" w:rsidRDefault="00181628" w:rsidP="00541C5B">
      <w:pPr>
        <w:spacing w:after="120"/>
        <w:jc w:val="center"/>
        <w:rPr>
          <w:rFonts w:ascii="Century Gothic" w:hAnsi="Century Gothic" w:cs="Century Gothic"/>
          <w:color w:val="auto"/>
        </w:rPr>
      </w:pPr>
      <w:r w:rsidRPr="00D8540E">
        <w:rPr>
          <w:rFonts w:ascii="Century Gothic" w:hAnsi="Century Gothic" w:cs="Century Gothic"/>
          <w:b/>
          <w:bCs/>
          <w:color w:val="auto"/>
        </w:rPr>
        <w:t>§ 1</w:t>
      </w:r>
      <w:r w:rsidR="003F1517" w:rsidRPr="00D8540E">
        <w:rPr>
          <w:rFonts w:ascii="Century Gothic" w:hAnsi="Century Gothic" w:cs="Century Gothic"/>
          <w:b/>
          <w:bCs/>
          <w:color w:val="auto"/>
        </w:rPr>
        <w:t>1.</w:t>
      </w:r>
    </w:p>
    <w:p w14:paraId="32A17326" w14:textId="55545CA0" w:rsidR="00181628" w:rsidRPr="00D8540E" w:rsidRDefault="00181628" w:rsidP="00F65FF8">
      <w:pPr>
        <w:jc w:val="both"/>
        <w:rPr>
          <w:rFonts w:ascii="Century Gothic" w:eastAsia="Century Gothic" w:hAnsi="Century Gothic" w:cs="Century Gothic"/>
          <w:color w:val="auto"/>
        </w:rPr>
      </w:pPr>
      <w:r w:rsidRPr="00D8540E">
        <w:rPr>
          <w:rFonts w:ascii="Century Gothic" w:hAnsi="Century Gothic" w:cs="Century Gothic"/>
          <w:color w:val="auto"/>
        </w:rPr>
        <w:t>Przez podpisanie umowy Dzierżawca stwierdza, że stan techniczny przedmiotu umowy jest mu znany i z tego tytułu nie będzie rościł żadnych pretensji do Wydzierżawiającego.</w:t>
      </w:r>
    </w:p>
    <w:p w14:paraId="76CB3831" w14:textId="77777777" w:rsidR="00181628" w:rsidRPr="00D8540E" w:rsidRDefault="00181628" w:rsidP="00541C5B">
      <w:pPr>
        <w:spacing w:after="120"/>
        <w:jc w:val="center"/>
        <w:rPr>
          <w:rFonts w:ascii="Century Gothic" w:hAnsi="Century Gothic" w:cs="Century Gothic"/>
          <w:color w:val="auto"/>
        </w:rPr>
      </w:pPr>
      <w:r w:rsidRPr="00D8540E">
        <w:rPr>
          <w:rFonts w:ascii="Century Gothic" w:hAnsi="Century Gothic" w:cs="Century Gothic"/>
          <w:b/>
          <w:bCs/>
          <w:color w:val="auto"/>
        </w:rPr>
        <w:t>§ 1</w:t>
      </w:r>
      <w:r w:rsidR="003F1517" w:rsidRPr="00D8540E">
        <w:rPr>
          <w:rFonts w:ascii="Century Gothic" w:hAnsi="Century Gothic" w:cs="Century Gothic"/>
          <w:b/>
          <w:bCs/>
          <w:color w:val="auto"/>
        </w:rPr>
        <w:t>2.</w:t>
      </w:r>
    </w:p>
    <w:p w14:paraId="6D37A343" w14:textId="77777777" w:rsidR="00181628" w:rsidRPr="00D8540E" w:rsidRDefault="00181628" w:rsidP="007439A0">
      <w:pPr>
        <w:pStyle w:val="Akapitzlist1"/>
        <w:numPr>
          <w:ilvl w:val="0"/>
          <w:numId w:val="10"/>
        </w:numPr>
        <w:ind w:left="284" w:hanging="284"/>
        <w:rPr>
          <w:rFonts w:ascii="Century Gothic" w:hAnsi="Century Gothic" w:cs="Century Gothic"/>
          <w:color w:val="auto"/>
        </w:rPr>
      </w:pPr>
      <w:r w:rsidRPr="00D8540E">
        <w:rPr>
          <w:rFonts w:ascii="Century Gothic" w:hAnsi="Century Gothic" w:cs="Century Gothic"/>
          <w:color w:val="auto"/>
        </w:rPr>
        <w:t xml:space="preserve">Wydzierżawiający oświadcza, że jest płatnikiem VAT i posiada numer NIP: </w:t>
      </w:r>
      <w:r w:rsidR="004A2DB9" w:rsidRPr="00D8540E">
        <w:rPr>
          <w:rFonts w:ascii="Century Gothic" w:hAnsi="Century Gothic" w:cs="Century Gothic"/>
          <w:color w:val="auto"/>
        </w:rPr>
        <w:t xml:space="preserve"> </w:t>
      </w:r>
      <w:r w:rsidRPr="00D8540E">
        <w:rPr>
          <w:rFonts w:ascii="Century Gothic" w:hAnsi="Century Gothic" w:cs="Century Gothic"/>
          <w:color w:val="auto"/>
        </w:rPr>
        <w:t>701-027-39-50</w:t>
      </w:r>
    </w:p>
    <w:p w14:paraId="0A7F3E19" w14:textId="4A56EC49" w:rsidR="00181628" w:rsidRPr="00D8540E" w:rsidRDefault="00181628" w:rsidP="007439A0">
      <w:pPr>
        <w:pStyle w:val="Akapitzlist1"/>
        <w:numPr>
          <w:ilvl w:val="0"/>
          <w:numId w:val="10"/>
        </w:numPr>
        <w:ind w:left="284" w:hanging="284"/>
        <w:rPr>
          <w:rFonts w:ascii="Century Gothic" w:eastAsia="Century Gothic" w:hAnsi="Century Gothic" w:cs="Century Gothic"/>
          <w:color w:val="auto"/>
        </w:rPr>
      </w:pPr>
      <w:r w:rsidRPr="00D8540E">
        <w:rPr>
          <w:rFonts w:ascii="Century Gothic" w:hAnsi="Century Gothic" w:cs="Century Gothic"/>
          <w:color w:val="auto"/>
        </w:rPr>
        <w:t>Dzierżawca oświadcza, że jest płatnikiem VAT i posiada numer  NIP:</w:t>
      </w:r>
      <w:r w:rsidRPr="00D8540E">
        <w:rPr>
          <w:rFonts w:ascii="Century Gothic" w:hAnsi="Century Gothic" w:cs="Century Gothic"/>
          <w:bCs/>
          <w:color w:val="auto"/>
        </w:rPr>
        <w:t xml:space="preserve"> </w:t>
      </w:r>
      <w:r w:rsidR="004A2DB9" w:rsidRPr="00D8540E">
        <w:rPr>
          <w:rFonts w:ascii="Century Gothic" w:hAnsi="Century Gothic" w:cs="Century Gothic"/>
          <w:bCs/>
          <w:color w:val="auto"/>
        </w:rPr>
        <w:t xml:space="preserve"> </w:t>
      </w:r>
      <w:r w:rsidR="004A2DB9" w:rsidRPr="00D8540E">
        <w:rPr>
          <w:rFonts w:ascii="Century Gothic" w:hAnsi="Century Gothic" w:cs="Century Gothic"/>
          <w:bCs/>
          <w:color w:val="auto"/>
          <w:highlight w:val="yellow"/>
        </w:rPr>
        <w:t>………………</w:t>
      </w:r>
      <w:r w:rsidR="00AB5539" w:rsidRPr="00D8540E">
        <w:rPr>
          <w:rFonts w:ascii="Century Gothic" w:hAnsi="Century Gothic" w:cs="Century Gothic"/>
          <w:bCs/>
          <w:color w:val="auto"/>
        </w:rPr>
        <w:t xml:space="preserve"> </w:t>
      </w:r>
    </w:p>
    <w:p w14:paraId="4E7E0931" w14:textId="77777777" w:rsidR="00181628" w:rsidRPr="00D8540E" w:rsidRDefault="00181628" w:rsidP="00181628">
      <w:pPr>
        <w:ind w:right="-715"/>
        <w:rPr>
          <w:rFonts w:ascii="Century Gothic" w:eastAsia="Century Gothic" w:hAnsi="Century Gothic" w:cs="Century Gothic"/>
          <w:color w:val="auto"/>
        </w:rPr>
      </w:pPr>
    </w:p>
    <w:p w14:paraId="54337AE9" w14:textId="77777777" w:rsidR="00181628" w:rsidRPr="00D8540E" w:rsidRDefault="00181628" w:rsidP="00541C5B">
      <w:pPr>
        <w:spacing w:after="120"/>
        <w:jc w:val="center"/>
        <w:rPr>
          <w:rFonts w:ascii="Century Gothic" w:hAnsi="Century Gothic" w:cs="Century Gothic"/>
          <w:color w:val="auto"/>
        </w:rPr>
      </w:pPr>
      <w:r w:rsidRPr="00D8540E">
        <w:rPr>
          <w:rFonts w:ascii="Century Gothic" w:hAnsi="Century Gothic" w:cs="Century Gothic"/>
          <w:b/>
          <w:bCs/>
          <w:color w:val="auto"/>
        </w:rPr>
        <w:t>§ 1</w:t>
      </w:r>
      <w:r w:rsidR="003F1517" w:rsidRPr="00D8540E">
        <w:rPr>
          <w:rFonts w:ascii="Century Gothic" w:hAnsi="Century Gothic" w:cs="Century Gothic"/>
          <w:b/>
          <w:bCs/>
          <w:color w:val="auto"/>
        </w:rPr>
        <w:t>3.</w:t>
      </w:r>
    </w:p>
    <w:p w14:paraId="55FF1BE1" w14:textId="77777777" w:rsidR="00181628" w:rsidRPr="00D8540E" w:rsidRDefault="00181628" w:rsidP="00181628">
      <w:pPr>
        <w:jc w:val="both"/>
        <w:rPr>
          <w:rFonts w:ascii="Century Gothic" w:eastAsia="Century Gothic" w:hAnsi="Century Gothic" w:cs="Century Gothic"/>
          <w:color w:val="auto"/>
        </w:rPr>
      </w:pPr>
      <w:r w:rsidRPr="00D8540E">
        <w:rPr>
          <w:rFonts w:ascii="Century Gothic" w:hAnsi="Century Gothic" w:cs="Century Gothic"/>
          <w:color w:val="auto"/>
        </w:rPr>
        <w:t>Wszelkie zmiany i uzupełnienia oraz oświadczenia dotyczące niniejszej umowy wymagają dla swej ważności formy pisemnej pod rygorem nieważności.</w:t>
      </w:r>
    </w:p>
    <w:p w14:paraId="36DD5B68" w14:textId="77777777" w:rsidR="00181628" w:rsidRPr="00D8540E" w:rsidRDefault="00181628" w:rsidP="00181628">
      <w:pPr>
        <w:jc w:val="both"/>
        <w:rPr>
          <w:rFonts w:ascii="Century Gothic" w:eastAsia="Century Gothic" w:hAnsi="Century Gothic" w:cs="Century Gothic"/>
          <w:color w:val="auto"/>
        </w:rPr>
      </w:pPr>
    </w:p>
    <w:p w14:paraId="6508885C" w14:textId="77777777" w:rsidR="00181628" w:rsidRPr="00D8540E" w:rsidRDefault="00181628" w:rsidP="00541C5B">
      <w:pPr>
        <w:spacing w:after="120"/>
        <w:jc w:val="center"/>
        <w:rPr>
          <w:rFonts w:ascii="Century Gothic" w:hAnsi="Century Gothic" w:cs="Century Gothic"/>
          <w:color w:val="auto"/>
        </w:rPr>
      </w:pPr>
      <w:r w:rsidRPr="00D8540E">
        <w:rPr>
          <w:rFonts w:ascii="Century Gothic" w:hAnsi="Century Gothic" w:cs="Century Gothic"/>
          <w:b/>
          <w:bCs/>
          <w:color w:val="auto"/>
        </w:rPr>
        <w:t>§ 1</w:t>
      </w:r>
      <w:r w:rsidR="003F1517" w:rsidRPr="00D8540E">
        <w:rPr>
          <w:rFonts w:ascii="Century Gothic" w:hAnsi="Century Gothic" w:cs="Century Gothic"/>
          <w:b/>
          <w:bCs/>
          <w:color w:val="auto"/>
        </w:rPr>
        <w:t>4.</w:t>
      </w:r>
    </w:p>
    <w:p w14:paraId="13641AA0" w14:textId="18F14C33" w:rsidR="00181628" w:rsidRPr="00D8540E" w:rsidRDefault="00181628" w:rsidP="00181628">
      <w:pPr>
        <w:jc w:val="both"/>
        <w:rPr>
          <w:rFonts w:ascii="Century Gothic" w:eastAsia="Century Gothic" w:hAnsi="Century Gothic" w:cs="Century Gothic"/>
          <w:color w:val="auto"/>
        </w:rPr>
      </w:pPr>
      <w:r w:rsidRPr="00D8540E">
        <w:rPr>
          <w:rFonts w:ascii="Century Gothic" w:hAnsi="Century Gothic" w:cs="Century Gothic"/>
          <w:color w:val="auto"/>
        </w:rPr>
        <w:t>Umowa została zawarta na czas określony zgodnie z terminem wskazanym w § 2 ust.</w:t>
      </w:r>
      <w:r w:rsidR="0089614D" w:rsidRPr="00D8540E">
        <w:rPr>
          <w:rFonts w:ascii="Century Gothic" w:hAnsi="Century Gothic" w:cs="Century Gothic"/>
          <w:color w:val="auto"/>
        </w:rPr>
        <w:t> </w:t>
      </w:r>
      <w:r w:rsidRPr="00D8540E">
        <w:rPr>
          <w:rFonts w:ascii="Century Gothic" w:hAnsi="Century Gothic" w:cs="Century Gothic"/>
          <w:color w:val="auto"/>
        </w:rPr>
        <w:t xml:space="preserve">1. </w:t>
      </w:r>
    </w:p>
    <w:p w14:paraId="025E2081" w14:textId="77777777" w:rsidR="00181628" w:rsidRPr="00D8540E" w:rsidRDefault="00181628" w:rsidP="00181628">
      <w:pPr>
        <w:jc w:val="both"/>
        <w:rPr>
          <w:rFonts w:ascii="Century Gothic" w:eastAsia="Century Gothic" w:hAnsi="Century Gothic" w:cs="Century Gothic"/>
          <w:color w:val="auto"/>
        </w:rPr>
      </w:pPr>
    </w:p>
    <w:p w14:paraId="7011A710" w14:textId="77777777" w:rsidR="00181628" w:rsidRPr="00D8540E" w:rsidRDefault="00181628" w:rsidP="00541C5B">
      <w:pPr>
        <w:spacing w:after="120"/>
        <w:jc w:val="center"/>
        <w:rPr>
          <w:rFonts w:ascii="Century Gothic" w:hAnsi="Century Gothic" w:cs="Century Gothic"/>
          <w:color w:val="auto"/>
        </w:rPr>
      </w:pPr>
      <w:r w:rsidRPr="00D8540E">
        <w:rPr>
          <w:rFonts w:ascii="Century Gothic" w:hAnsi="Century Gothic" w:cs="Century Gothic"/>
          <w:b/>
          <w:bCs/>
          <w:color w:val="auto"/>
        </w:rPr>
        <w:t>§ 1</w:t>
      </w:r>
      <w:r w:rsidR="003F1517" w:rsidRPr="00D8540E">
        <w:rPr>
          <w:rFonts w:ascii="Century Gothic" w:hAnsi="Century Gothic" w:cs="Century Gothic"/>
          <w:b/>
          <w:bCs/>
          <w:color w:val="auto"/>
        </w:rPr>
        <w:t>5.</w:t>
      </w:r>
    </w:p>
    <w:p w14:paraId="2DC193BE" w14:textId="5005A8D8" w:rsidR="00694644" w:rsidRPr="00D8540E" w:rsidRDefault="00181628" w:rsidP="007439A0">
      <w:pPr>
        <w:pStyle w:val="Akapitzlist"/>
        <w:numPr>
          <w:ilvl w:val="0"/>
          <w:numId w:val="14"/>
        </w:numPr>
        <w:ind w:left="284" w:hanging="284"/>
        <w:jc w:val="both"/>
        <w:rPr>
          <w:rFonts w:ascii="Century Gothic" w:hAnsi="Century Gothic" w:cs="Century Gothic"/>
          <w:color w:val="auto"/>
        </w:rPr>
      </w:pPr>
      <w:r w:rsidRPr="00D8540E">
        <w:rPr>
          <w:rFonts w:ascii="Century Gothic" w:hAnsi="Century Gothic" w:cs="Century Gothic"/>
          <w:color w:val="auto"/>
        </w:rPr>
        <w:t>W przypadku</w:t>
      </w:r>
      <w:r w:rsidR="00694644" w:rsidRPr="00D8540E">
        <w:rPr>
          <w:rFonts w:ascii="Century Gothic" w:hAnsi="Century Gothic" w:cs="Century Gothic"/>
          <w:color w:val="auto"/>
        </w:rPr>
        <w:t xml:space="preserve"> wypowiedzenia</w:t>
      </w:r>
      <w:r w:rsidRPr="00D8540E">
        <w:rPr>
          <w:rFonts w:ascii="Century Gothic" w:hAnsi="Century Gothic" w:cs="Century Gothic"/>
          <w:color w:val="auto"/>
        </w:rPr>
        <w:t xml:space="preserve"> Umowy</w:t>
      </w:r>
      <w:r w:rsidR="005B4C5A" w:rsidRPr="00D8540E">
        <w:rPr>
          <w:rFonts w:ascii="Century Gothic" w:hAnsi="Century Gothic" w:cs="Century Gothic"/>
          <w:color w:val="auto"/>
        </w:rPr>
        <w:t xml:space="preserve"> przez Wydzierżawiającego z przyczyn, za które odpowiada Dzierżawca,</w:t>
      </w:r>
      <w:r w:rsidR="007E3E00" w:rsidRPr="00D8540E">
        <w:rPr>
          <w:rFonts w:ascii="Century Gothic" w:hAnsi="Century Gothic" w:cs="Century Gothic"/>
          <w:color w:val="auto"/>
        </w:rPr>
        <w:t xml:space="preserve"> Dzierżawca</w:t>
      </w:r>
      <w:r w:rsidR="002E33D1" w:rsidRPr="00D8540E">
        <w:rPr>
          <w:rFonts w:ascii="Century Gothic" w:hAnsi="Century Gothic" w:cs="Century Gothic"/>
          <w:color w:val="auto"/>
        </w:rPr>
        <w:t>, niezależnie od obowiązku zapłaty czynszu,</w:t>
      </w:r>
      <w:r w:rsidR="007E3E00" w:rsidRPr="00D8540E">
        <w:rPr>
          <w:rFonts w:ascii="Century Gothic" w:hAnsi="Century Gothic" w:cs="Century Gothic"/>
          <w:color w:val="auto"/>
        </w:rPr>
        <w:t xml:space="preserve"> zobowiązany jest do uiszczenia Zamawiającemu kary umownej w wysokości </w:t>
      </w:r>
      <w:r w:rsidR="002D136C" w:rsidRPr="00D8540E">
        <w:rPr>
          <w:rFonts w:ascii="Century Gothic" w:hAnsi="Century Gothic" w:cs="Century Gothic"/>
          <w:color w:val="auto"/>
        </w:rPr>
        <w:t xml:space="preserve">1/5 </w:t>
      </w:r>
      <w:r w:rsidR="007E3E00" w:rsidRPr="00D8540E">
        <w:rPr>
          <w:rFonts w:ascii="Century Gothic" w:hAnsi="Century Gothic" w:cs="Century Gothic"/>
          <w:color w:val="auto"/>
        </w:rPr>
        <w:t xml:space="preserve">czynszu brutto, o którym mowa w  </w:t>
      </w:r>
      <w:r w:rsidR="005B4C5A" w:rsidRPr="00D8540E">
        <w:rPr>
          <w:rFonts w:ascii="Century Gothic" w:hAnsi="Century Gothic" w:cs="Century Gothic"/>
          <w:color w:val="auto"/>
        </w:rPr>
        <w:t xml:space="preserve"> </w:t>
      </w:r>
      <w:r w:rsidR="007E3E00" w:rsidRPr="00D8540E">
        <w:rPr>
          <w:rFonts w:ascii="Century Gothic" w:hAnsi="Century Gothic" w:cs="Century Gothic"/>
          <w:color w:val="auto"/>
        </w:rPr>
        <w:t>§ 2 ust 2 umowy</w:t>
      </w:r>
      <w:r w:rsidR="00694644" w:rsidRPr="00D8540E">
        <w:rPr>
          <w:rFonts w:ascii="Century Gothic" w:hAnsi="Century Gothic" w:cs="Century Gothic"/>
          <w:color w:val="auto"/>
        </w:rPr>
        <w:t xml:space="preserve"> za każdy rozpoczęty miesiąc, do końca terminu wskazanego w Umowie jako okres trwania dzierżawy. </w:t>
      </w:r>
      <w:r w:rsidR="007E3E00" w:rsidRPr="00D8540E">
        <w:rPr>
          <w:rFonts w:ascii="Century Gothic" w:hAnsi="Century Gothic" w:cs="Century Gothic"/>
          <w:color w:val="auto"/>
        </w:rPr>
        <w:t xml:space="preserve"> </w:t>
      </w:r>
    </w:p>
    <w:p w14:paraId="5636030B" w14:textId="2C3FFC5F" w:rsidR="00441872" w:rsidRPr="00D8540E" w:rsidRDefault="00181628" w:rsidP="007439A0">
      <w:pPr>
        <w:pStyle w:val="Akapitzlist"/>
        <w:numPr>
          <w:ilvl w:val="0"/>
          <w:numId w:val="14"/>
        </w:numPr>
        <w:ind w:left="284" w:hanging="284"/>
        <w:jc w:val="both"/>
        <w:rPr>
          <w:rFonts w:ascii="Century Gothic" w:hAnsi="Century Gothic" w:cs="Century Gothic"/>
          <w:color w:val="auto"/>
        </w:rPr>
      </w:pPr>
      <w:r w:rsidRPr="00D8540E">
        <w:rPr>
          <w:rFonts w:ascii="Century Gothic" w:hAnsi="Century Gothic" w:cs="Century Gothic"/>
          <w:color w:val="auto"/>
        </w:rPr>
        <w:t xml:space="preserve">Wydzierżawiający może żądać od Dzierżawcy odszkodowania na zasadach </w:t>
      </w:r>
      <w:r w:rsidR="005131ED" w:rsidRPr="00D8540E">
        <w:rPr>
          <w:rFonts w:ascii="Century Gothic" w:hAnsi="Century Gothic" w:cs="Century Gothic"/>
          <w:color w:val="auto"/>
        </w:rPr>
        <w:t>ogólnych</w:t>
      </w:r>
      <w:r w:rsidRPr="00D8540E">
        <w:rPr>
          <w:rFonts w:ascii="Century Gothic" w:hAnsi="Century Gothic" w:cs="Century Gothic"/>
          <w:color w:val="auto"/>
        </w:rPr>
        <w:t xml:space="preserve"> przewyższającego wysokość kary umownej.</w:t>
      </w:r>
    </w:p>
    <w:p w14:paraId="711FA239" w14:textId="77777777" w:rsidR="00E40353" w:rsidRPr="00D8540E" w:rsidRDefault="00E40353" w:rsidP="00181628">
      <w:pPr>
        <w:ind w:left="284" w:hanging="284"/>
        <w:jc w:val="both"/>
        <w:rPr>
          <w:rFonts w:ascii="Century Gothic" w:eastAsia="Century Gothic" w:hAnsi="Century Gothic" w:cs="Century Gothic"/>
          <w:color w:val="auto"/>
        </w:rPr>
      </w:pPr>
    </w:p>
    <w:p w14:paraId="659F4DC1" w14:textId="77777777" w:rsidR="00181628" w:rsidRPr="00D8540E" w:rsidRDefault="00181628" w:rsidP="00D80B3C">
      <w:pPr>
        <w:spacing w:after="120"/>
        <w:jc w:val="center"/>
        <w:rPr>
          <w:rFonts w:ascii="Century Gothic" w:hAnsi="Century Gothic" w:cs="Century Gothic"/>
          <w:color w:val="auto"/>
        </w:rPr>
      </w:pPr>
      <w:r w:rsidRPr="00D8540E">
        <w:rPr>
          <w:rFonts w:ascii="Century Gothic" w:hAnsi="Century Gothic" w:cs="Century Gothic"/>
          <w:b/>
          <w:bCs/>
          <w:color w:val="auto"/>
        </w:rPr>
        <w:t>§ 1</w:t>
      </w:r>
      <w:r w:rsidR="003F1517" w:rsidRPr="00D8540E">
        <w:rPr>
          <w:rFonts w:ascii="Century Gothic" w:hAnsi="Century Gothic" w:cs="Century Gothic"/>
          <w:b/>
          <w:bCs/>
          <w:color w:val="auto"/>
        </w:rPr>
        <w:t>6.</w:t>
      </w:r>
    </w:p>
    <w:p w14:paraId="2B76D86E" w14:textId="77777777" w:rsidR="00181628" w:rsidRPr="00D8540E" w:rsidRDefault="00181628" w:rsidP="00181628">
      <w:pPr>
        <w:jc w:val="both"/>
        <w:rPr>
          <w:rFonts w:ascii="Century Gothic" w:eastAsia="Century Gothic" w:hAnsi="Century Gothic" w:cs="Century Gothic"/>
          <w:color w:val="auto"/>
        </w:rPr>
      </w:pPr>
      <w:r w:rsidRPr="00D8540E">
        <w:rPr>
          <w:rFonts w:ascii="Century Gothic" w:hAnsi="Century Gothic" w:cs="Century Gothic"/>
          <w:color w:val="auto"/>
        </w:rPr>
        <w:t>Wszelkie spory wynikłe z niniejszej umowy rozstrzygają sądy powszechne właściwe dla siedziby Wydzierżawiającego.</w:t>
      </w:r>
    </w:p>
    <w:p w14:paraId="15ED96F1" w14:textId="77777777" w:rsidR="00B811CB" w:rsidRPr="00D8540E" w:rsidRDefault="00B811CB" w:rsidP="00181628">
      <w:pPr>
        <w:jc w:val="both"/>
        <w:rPr>
          <w:rFonts w:ascii="Century Gothic" w:eastAsia="Century Gothic" w:hAnsi="Century Gothic" w:cs="Century Gothic"/>
          <w:color w:val="auto"/>
        </w:rPr>
      </w:pPr>
    </w:p>
    <w:p w14:paraId="529B4147" w14:textId="77777777" w:rsidR="00181628" w:rsidRPr="00D8540E" w:rsidRDefault="00181628" w:rsidP="00D80B3C">
      <w:pPr>
        <w:spacing w:after="120"/>
        <w:jc w:val="center"/>
        <w:rPr>
          <w:rFonts w:ascii="Century Gothic" w:hAnsi="Century Gothic" w:cs="Century Gothic"/>
          <w:color w:val="auto"/>
        </w:rPr>
      </w:pPr>
      <w:r w:rsidRPr="00D8540E">
        <w:rPr>
          <w:rFonts w:ascii="Century Gothic" w:hAnsi="Century Gothic" w:cs="Century Gothic"/>
          <w:b/>
          <w:bCs/>
          <w:color w:val="auto"/>
        </w:rPr>
        <w:t>§ 1</w:t>
      </w:r>
      <w:r w:rsidR="003F1517" w:rsidRPr="00D8540E">
        <w:rPr>
          <w:rFonts w:ascii="Century Gothic" w:hAnsi="Century Gothic" w:cs="Century Gothic"/>
          <w:b/>
          <w:bCs/>
          <w:color w:val="auto"/>
        </w:rPr>
        <w:t>7.</w:t>
      </w:r>
    </w:p>
    <w:p w14:paraId="29241B4F" w14:textId="77777777" w:rsidR="00181628" w:rsidRPr="00D8540E" w:rsidRDefault="00181628" w:rsidP="00133B7C">
      <w:pPr>
        <w:widowControl w:val="0"/>
        <w:numPr>
          <w:ilvl w:val="0"/>
          <w:numId w:val="9"/>
        </w:numPr>
        <w:tabs>
          <w:tab w:val="clear" w:pos="0"/>
        </w:tabs>
        <w:ind w:left="284" w:hanging="284"/>
        <w:jc w:val="both"/>
        <w:rPr>
          <w:rFonts w:ascii="Century Gothic" w:hAnsi="Century Gothic" w:cs="Century Gothic"/>
          <w:color w:val="auto"/>
        </w:rPr>
      </w:pPr>
      <w:r w:rsidRPr="00D8540E">
        <w:rPr>
          <w:rFonts w:ascii="Century Gothic" w:hAnsi="Century Gothic" w:cs="Century Gothic"/>
          <w:color w:val="auto"/>
        </w:rPr>
        <w:t xml:space="preserve">Wszelkie zawiadomienia przewidziane w umowie będą sporządzane w formie pisemnej oraz doręczane stronom bądź ich przedstawicielom za pomocą listu poleconego na adresy wskazane w komparycji umowy. Strony obowiązane są niezwłocznie powiadomić się nawzajem o zmianie adresów pod rygorem uznania, że korespondencja wysłana na adres drugiej Strony podany w komparycji umowy będzie uznana za doręczoną. </w:t>
      </w:r>
    </w:p>
    <w:p w14:paraId="6938695B" w14:textId="77777777" w:rsidR="004A2DB9" w:rsidRPr="00D8540E" w:rsidRDefault="004A2DB9" w:rsidP="00133B7C">
      <w:pPr>
        <w:widowControl w:val="0"/>
        <w:numPr>
          <w:ilvl w:val="0"/>
          <w:numId w:val="9"/>
        </w:numPr>
        <w:ind w:left="284" w:hanging="284"/>
        <w:jc w:val="both"/>
        <w:rPr>
          <w:rFonts w:ascii="Century Gothic" w:hAnsi="Century Gothic" w:cs="Century Gothic"/>
          <w:color w:val="auto"/>
        </w:rPr>
      </w:pPr>
      <w:r w:rsidRPr="00D8540E">
        <w:rPr>
          <w:rFonts w:ascii="Century Gothic" w:hAnsi="Century Gothic" w:cs="Century Gothic"/>
          <w:color w:val="auto"/>
        </w:rPr>
        <w:t>Załączniki do umowy stanowią jej integralną część.</w:t>
      </w:r>
    </w:p>
    <w:p w14:paraId="342EC916" w14:textId="77777777" w:rsidR="00181628" w:rsidRPr="00D8540E" w:rsidRDefault="00181628" w:rsidP="00133B7C">
      <w:pPr>
        <w:widowControl w:val="0"/>
        <w:numPr>
          <w:ilvl w:val="0"/>
          <w:numId w:val="9"/>
        </w:numPr>
        <w:ind w:left="284" w:hanging="284"/>
        <w:jc w:val="both"/>
        <w:rPr>
          <w:rFonts w:ascii="Century Gothic" w:hAnsi="Century Gothic" w:cs="Century Gothic"/>
          <w:color w:val="auto"/>
        </w:rPr>
      </w:pPr>
      <w:r w:rsidRPr="00D8540E">
        <w:rPr>
          <w:rFonts w:ascii="Century Gothic" w:hAnsi="Century Gothic" w:cs="Century Gothic"/>
          <w:color w:val="auto"/>
        </w:rPr>
        <w:t xml:space="preserve">W sprawach nieunormowanych niniejszą umową będą miały zastosowanie przepisy powszechnie obowiązującego prawa w tym Kodeksu </w:t>
      </w:r>
      <w:r w:rsidR="004A2DB9" w:rsidRPr="00D8540E">
        <w:rPr>
          <w:rFonts w:ascii="Century Gothic" w:hAnsi="Century Gothic" w:cs="Century Gothic"/>
          <w:color w:val="auto"/>
        </w:rPr>
        <w:t>C</w:t>
      </w:r>
      <w:r w:rsidRPr="00D8540E">
        <w:rPr>
          <w:rFonts w:ascii="Century Gothic" w:hAnsi="Century Gothic" w:cs="Century Gothic"/>
          <w:color w:val="auto"/>
        </w:rPr>
        <w:t>ywilnego.</w:t>
      </w:r>
    </w:p>
    <w:p w14:paraId="01E52298" w14:textId="77777777" w:rsidR="00181628" w:rsidRPr="00D8540E" w:rsidRDefault="00181628" w:rsidP="00133B7C">
      <w:pPr>
        <w:widowControl w:val="0"/>
        <w:numPr>
          <w:ilvl w:val="0"/>
          <w:numId w:val="9"/>
        </w:numPr>
        <w:ind w:left="284" w:hanging="284"/>
        <w:jc w:val="both"/>
        <w:rPr>
          <w:rFonts w:ascii="Century Gothic" w:hAnsi="Century Gothic" w:cs="Century Gothic"/>
          <w:color w:val="auto"/>
        </w:rPr>
      </w:pPr>
      <w:r w:rsidRPr="00D8540E">
        <w:rPr>
          <w:rFonts w:ascii="Century Gothic" w:hAnsi="Century Gothic" w:cs="Century Gothic"/>
          <w:color w:val="auto"/>
        </w:rPr>
        <w:t>Wszystkie spory wynikające z niniejszej umowy będzie rozpatrywał odpowiedni sąd powszechny właściwy dla Wydzierżawiającego.</w:t>
      </w:r>
    </w:p>
    <w:p w14:paraId="4E6CCD47" w14:textId="77777777" w:rsidR="00181628" w:rsidRPr="00D8540E" w:rsidRDefault="00181628" w:rsidP="00133B7C">
      <w:pPr>
        <w:widowControl w:val="0"/>
        <w:numPr>
          <w:ilvl w:val="0"/>
          <w:numId w:val="9"/>
        </w:numPr>
        <w:ind w:left="284" w:hanging="284"/>
        <w:jc w:val="both"/>
        <w:rPr>
          <w:rFonts w:ascii="Century Gothic" w:hAnsi="Century Gothic" w:cs="Century Gothic"/>
          <w:color w:val="auto"/>
        </w:rPr>
      </w:pPr>
      <w:r w:rsidRPr="00D8540E">
        <w:rPr>
          <w:rFonts w:ascii="Century Gothic" w:hAnsi="Century Gothic" w:cs="Century Gothic"/>
          <w:color w:val="auto"/>
        </w:rPr>
        <w:t xml:space="preserve">Umowę sporządzono w </w:t>
      </w:r>
      <w:r w:rsidR="005131ED" w:rsidRPr="00D8540E">
        <w:rPr>
          <w:rFonts w:ascii="Century Gothic" w:hAnsi="Century Gothic" w:cs="Century Gothic"/>
          <w:color w:val="auto"/>
        </w:rPr>
        <w:t>dwóch</w:t>
      </w:r>
      <w:r w:rsidRPr="00D8540E">
        <w:rPr>
          <w:rFonts w:ascii="Century Gothic" w:hAnsi="Century Gothic" w:cs="Century Gothic"/>
          <w:color w:val="auto"/>
        </w:rPr>
        <w:t xml:space="preserve"> jednobrzmiących egzemplarzach po jednym egzemplarzu dla każdej ze </w:t>
      </w:r>
      <w:r w:rsidR="004A2DB9" w:rsidRPr="00D8540E">
        <w:rPr>
          <w:rFonts w:ascii="Century Gothic" w:hAnsi="Century Gothic" w:cs="Century Gothic"/>
          <w:color w:val="auto"/>
        </w:rPr>
        <w:t>S</w:t>
      </w:r>
      <w:r w:rsidRPr="00D8540E">
        <w:rPr>
          <w:rFonts w:ascii="Century Gothic" w:hAnsi="Century Gothic" w:cs="Century Gothic"/>
          <w:color w:val="auto"/>
        </w:rPr>
        <w:t>tron.</w:t>
      </w:r>
    </w:p>
    <w:p w14:paraId="3F0BEF24" w14:textId="77777777" w:rsidR="004A2DB9" w:rsidRPr="00D8540E" w:rsidRDefault="004A2DB9" w:rsidP="00133B7C">
      <w:pPr>
        <w:widowControl w:val="0"/>
        <w:numPr>
          <w:ilvl w:val="0"/>
          <w:numId w:val="9"/>
        </w:numPr>
        <w:ind w:left="284" w:hanging="284"/>
        <w:jc w:val="both"/>
        <w:rPr>
          <w:rFonts w:ascii="Century Gothic" w:hAnsi="Century Gothic" w:cs="Century Gothic"/>
          <w:color w:val="auto"/>
        </w:rPr>
      </w:pPr>
      <w:r w:rsidRPr="00D8540E">
        <w:rPr>
          <w:rFonts w:ascii="Century Gothic" w:hAnsi="Century Gothic" w:cs="Century Gothic"/>
          <w:color w:val="auto"/>
        </w:rPr>
        <w:lastRenderedPageBreak/>
        <w:t>Załącznikami do niniejszej umowy, stanowiącymi jej integralną część są:</w:t>
      </w:r>
    </w:p>
    <w:p w14:paraId="47E21A75" w14:textId="77777777" w:rsidR="00AE0609" w:rsidRPr="00D8540E" w:rsidRDefault="00AE0609" w:rsidP="004C0995">
      <w:pPr>
        <w:pStyle w:val="Akapitzlist"/>
        <w:widowControl w:val="0"/>
        <w:numPr>
          <w:ilvl w:val="1"/>
          <w:numId w:val="8"/>
        </w:numPr>
        <w:spacing w:before="120"/>
        <w:ind w:left="709" w:hanging="283"/>
        <w:jc w:val="both"/>
        <w:rPr>
          <w:rFonts w:ascii="Century Gothic" w:hAnsi="Century Gothic" w:cs="Century Gothic"/>
          <w:color w:val="auto"/>
        </w:rPr>
      </w:pPr>
      <w:r w:rsidRPr="00D8540E">
        <w:rPr>
          <w:rFonts w:ascii="Century Gothic" w:hAnsi="Century Gothic" w:cs="Century Gothic"/>
          <w:color w:val="auto"/>
        </w:rPr>
        <w:t>Ogłoszenie na dzierżawę nieruchomości</w:t>
      </w:r>
      <w:r w:rsidR="004C0995" w:rsidRPr="00D8540E">
        <w:rPr>
          <w:rFonts w:ascii="Century Gothic" w:hAnsi="Century Gothic" w:cs="Century Gothic"/>
          <w:color w:val="auto"/>
        </w:rPr>
        <w:t xml:space="preserve"> z dnia </w:t>
      </w:r>
      <w:r w:rsidR="004C0995" w:rsidRPr="00D8540E">
        <w:rPr>
          <w:rFonts w:ascii="Century Gothic" w:hAnsi="Century Gothic" w:cs="Century Gothic"/>
          <w:color w:val="auto"/>
          <w:highlight w:val="yellow"/>
        </w:rPr>
        <w:t>………………………</w:t>
      </w:r>
      <w:r w:rsidRPr="00D8540E">
        <w:rPr>
          <w:rFonts w:ascii="Century Gothic" w:hAnsi="Century Gothic" w:cs="Century Gothic"/>
          <w:color w:val="auto"/>
          <w:highlight w:val="yellow"/>
        </w:rPr>
        <w:t>,</w:t>
      </w:r>
    </w:p>
    <w:p w14:paraId="481DE74D" w14:textId="77777777" w:rsidR="004A2DB9" w:rsidRPr="00D8540E" w:rsidRDefault="004A2DB9" w:rsidP="004C0995">
      <w:pPr>
        <w:pStyle w:val="Akapitzlist"/>
        <w:widowControl w:val="0"/>
        <w:numPr>
          <w:ilvl w:val="1"/>
          <w:numId w:val="8"/>
        </w:numPr>
        <w:spacing w:before="120"/>
        <w:ind w:left="709" w:hanging="283"/>
        <w:jc w:val="both"/>
        <w:rPr>
          <w:rFonts w:ascii="Century Gothic" w:hAnsi="Century Gothic" w:cs="Century Gothic"/>
          <w:color w:val="auto"/>
        </w:rPr>
      </w:pPr>
      <w:r w:rsidRPr="00D8540E">
        <w:rPr>
          <w:rFonts w:ascii="Century Gothic" w:hAnsi="Century Gothic" w:cs="Century Gothic"/>
          <w:color w:val="auto"/>
        </w:rPr>
        <w:t>Ofer</w:t>
      </w:r>
      <w:r w:rsidR="00AE0609" w:rsidRPr="00D8540E">
        <w:rPr>
          <w:rFonts w:ascii="Century Gothic" w:hAnsi="Century Gothic" w:cs="Century Gothic"/>
          <w:color w:val="auto"/>
        </w:rPr>
        <w:t xml:space="preserve">ta Dzierżawcy z dnia </w:t>
      </w:r>
      <w:r w:rsidR="00AE0609" w:rsidRPr="00D8540E">
        <w:rPr>
          <w:rFonts w:ascii="Century Gothic" w:hAnsi="Century Gothic" w:cs="Century Gothic"/>
          <w:color w:val="auto"/>
          <w:highlight w:val="yellow"/>
        </w:rPr>
        <w:t>……………………</w:t>
      </w:r>
    </w:p>
    <w:p w14:paraId="3E3F44EC" w14:textId="77777777" w:rsidR="00352498" w:rsidRPr="00D8540E" w:rsidRDefault="00352498" w:rsidP="00181628">
      <w:pPr>
        <w:ind w:left="851"/>
        <w:rPr>
          <w:rFonts w:ascii="Century Gothic" w:eastAsia="Century Gothic" w:hAnsi="Century Gothic" w:cs="Century Gothic"/>
          <w:color w:val="auto"/>
        </w:rPr>
      </w:pPr>
    </w:p>
    <w:p w14:paraId="0512EAE7" w14:textId="77777777" w:rsidR="00C06898" w:rsidRPr="00D8540E" w:rsidRDefault="00C06898" w:rsidP="00181628">
      <w:pPr>
        <w:jc w:val="center"/>
        <w:rPr>
          <w:rFonts w:ascii="Century Gothic" w:hAnsi="Century Gothic" w:cs="Century Gothic"/>
          <w:b/>
          <w:bCs/>
          <w:color w:val="auto"/>
        </w:rPr>
      </w:pPr>
    </w:p>
    <w:p w14:paraId="43C530A5" w14:textId="77777777" w:rsidR="00F65FF8" w:rsidRPr="00D8540E" w:rsidRDefault="00F65FF8" w:rsidP="00181628">
      <w:pPr>
        <w:jc w:val="center"/>
        <w:rPr>
          <w:rFonts w:ascii="Century Gothic" w:hAnsi="Century Gothic" w:cs="Century Gothic"/>
          <w:b/>
          <w:bCs/>
          <w:color w:val="auto"/>
        </w:rPr>
      </w:pPr>
    </w:p>
    <w:p w14:paraId="41CA49CE" w14:textId="77777777" w:rsidR="00181628" w:rsidRPr="00D8540E" w:rsidRDefault="00181628" w:rsidP="00181628">
      <w:pPr>
        <w:jc w:val="center"/>
        <w:rPr>
          <w:rFonts w:ascii="Century Gothic" w:hAnsi="Century Gothic" w:cs="Century Gothic"/>
          <w:b/>
          <w:bCs/>
          <w:color w:val="auto"/>
        </w:rPr>
      </w:pPr>
    </w:p>
    <w:p w14:paraId="087E2BEC" w14:textId="77777777" w:rsidR="00181628" w:rsidRPr="00D8540E" w:rsidRDefault="00C06898" w:rsidP="00C06898">
      <w:pPr>
        <w:rPr>
          <w:rFonts w:ascii="Century Gothic" w:hAnsi="Century Gothic" w:cs="Century Gothic"/>
          <w:bCs/>
          <w:color w:val="auto"/>
        </w:rPr>
      </w:pPr>
      <w:r w:rsidRPr="00D8540E">
        <w:rPr>
          <w:rFonts w:ascii="Century Gothic" w:hAnsi="Century Gothic" w:cs="Century Gothic"/>
          <w:bCs/>
          <w:color w:val="auto"/>
        </w:rPr>
        <w:t xml:space="preserve">                  </w:t>
      </w:r>
      <w:r w:rsidR="00181628" w:rsidRPr="00D8540E">
        <w:rPr>
          <w:rFonts w:ascii="Century Gothic" w:hAnsi="Century Gothic" w:cs="Century Gothic"/>
          <w:bCs/>
          <w:color w:val="auto"/>
        </w:rPr>
        <w:t>Wydzierżawiający</w:t>
      </w:r>
      <w:r w:rsidR="00181628" w:rsidRPr="00D8540E" w:rsidDel="0095277E">
        <w:rPr>
          <w:rFonts w:ascii="Century Gothic" w:hAnsi="Century Gothic" w:cs="Century Gothic"/>
          <w:bCs/>
          <w:color w:val="auto"/>
        </w:rPr>
        <w:t xml:space="preserve"> </w:t>
      </w:r>
      <w:r w:rsidR="00181628" w:rsidRPr="00D8540E">
        <w:rPr>
          <w:rFonts w:ascii="Century Gothic" w:hAnsi="Century Gothic" w:cs="Century Gothic"/>
          <w:bCs/>
          <w:color w:val="auto"/>
        </w:rPr>
        <w:t>                                            </w:t>
      </w:r>
      <w:r w:rsidRPr="00D8540E">
        <w:rPr>
          <w:rFonts w:ascii="Century Gothic" w:hAnsi="Century Gothic" w:cs="Century Gothic"/>
          <w:bCs/>
          <w:color w:val="auto"/>
        </w:rPr>
        <w:t xml:space="preserve"> </w:t>
      </w:r>
      <w:r w:rsidR="00181628" w:rsidRPr="00D8540E">
        <w:rPr>
          <w:rFonts w:ascii="Century Gothic" w:hAnsi="Century Gothic" w:cs="Century Gothic"/>
          <w:bCs/>
          <w:color w:val="auto"/>
        </w:rPr>
        <w:t>                 Dzierżawca</w:t>
      </w:r>
      <w:r w:rsidR="00181628" w:rsidRPr="00D8540E" w:rsidDel="0095277E">
        <w:rPr>
          <w:rFonts w:ascii="Century Gothic" w:hAnsi="Century Gothic" w:cs="Century Gothic"/>
          <w:bCs/>
          <w:color w:val="auto"/>
        </w:rPr>
        <w:t xml:space="preserve"> </w:t>
      </w:r>
    </w:p>
    <w:p w14:paraId="6B67A62B" w14:textId="77777777" w:rsidR="00181628" w:rsidRPr="00D8540E" w:rsidRDefault="00181628" w:rsidP="00181628">
      <w:pPr>
        <w:jc w:val="center"/>
        <w:rPr>
          <w:rFonts w:ascii="Century Gothic" w:hAnsi="Century Gothic" w:cs="Century Gothic"/>
          <w:bCs/>
          <w:color w:val="auto"/>
        </w:rPr>
      </w:pPr>
    </w:p>
    <w:p w14:paraId="025EAA9F" w14:textId="77777777" w:rsidR="00181628" w:rsidRPr="00D8540E" w:rsidRDefault="00181628" w:rsidP="00181628">
      <w:pPr>
        <w:jc w:val="center"/>
        <w:rPr>
          <w:rFonts w:ascii="Century Gothic" w:eastAsia="Century Gothic" w:hAnsi="Century Gothic" w:cs="Century Gothic"/>
          <w:color w:val="auto"/>
        </w:rPr>
      </w:pPr>
    </w:p>
    <w:p w14:paraId="04C457ED" w14:textId="77777777" w:rsidR="00C06898" w:rsidRPr="00D8540E" w:rsidRDefault="00C06898" w:rsidP="00181628">
      <w:pPr>
        <w:jc w:val="center"/>
        <w:rPr>
          <w:rFonts w:ascii="Century Gothic" w:eastAsia="Century Gothic" w:hAnsi="Century Gothic" w:cs="Century Gothic"/>
          <w:color w:val="auto"/>
        </w:rPr>
      </w:pPr>
    </w:p>
    <w:p w14:paraId="7B6DE17C" w14:textId="77777777" w:rsidR="00181628" w:rsidRPr="00D8540E" w:rsidRDefault="00181628" w:rsidP="00181628">
      <w:pPr>
        <w:jc w:val="center"/>
        <w:rPr>
          <w:rFonts w:ascii="Century Gothic" w:eastAsia="Century Gothic" w:hAnsi="Century Gothic" w:cs="Century Gothic"/>
          <w:color w:val="auto"/>
        </w:rPr>
      </w:pPr>
    </w:p>
    <w:p w14:paraId="41704055" w14:textId="41E97D06" w:rsidR="00181628" w:rsidRPr="00D8540E" w:rsidRDefault="00181628" w:rsidP="00181628">
      <w:pPr>
        <w:jc w:val="center"/>
        <w:rPr>
          <w:rFonts w:ascii="Century Gothic" w:hAnsi="Century Gothic" w:cs="Century Gothic"/>
          <w:bCs/>
          <w:color w:val="auto"/>
        </w:rPr>
      </w:pPr>
      <w:r w:rsidRPr="00D8540E">
        <w:rPr>
          <w:rFonts w:ascii="Century Gothic" w:hAnsi="Century Gothic" w:cs="Century Gothic"/>
          <w:bCs/>
          <w:color w:val="auto"/>
        </w:rPr>
        <w:t>…………………</w:t>
      </w:r>
      <w:r w:rsidR="00F65FF8" w:rsidRPr="00D8540E">
        <w:rPr>
          <w:rFonts w:ascii="Century Gothic" w:hAnsi="Century Gothic" w:cs="Century Gothic"/>
          <w:bCs/>
          <w:color w:val="auto"/>
        </w:rPr>
        <w:t>…….</w:t>
      </w:r>
      <w:r w:rsidRPr="00D8540E">
        <w:rPr>
          <w:rFonts w:ascii="Century Gothic" w:hAnsi="Century Gothic" w:cs="Century Gothic"/>
          <w:bCs/>
          <w:color w:val="auto"/>
        </w:rPr>
        <w:t xml:space="preserve">…….    </w:t>
      </w:r>
      <w:r w:rsidRPr="00D8540E">
        <w:rPr>
          <w:rFonts w:ascii="Century Gothic" w:hAnsi="Century Gothic" w:cs="Century Gothic"/>
          <w:bCs/>
          <w:color w:val="auto"/>
        </w:rPr>
        <w:tab/>
      </w:r>
      <w:r w:rsidRPr="00D8540E">
        <w:rPr>
          <w:rFonts w:ascii="Century Gothic" w:hAnsi="Century Gothic" w:cs="Century Gothic"/>
          <w:bCs/>
          <w:color w:val="auto"/>
        </w:rPr>
        <w:tab/>
      </w:r>
      <w:r w:rsidRPr="00D8540E">
        <w:rPr>
          <w:rFonts w:ascii="Century Gothic" w:hAnsi="Century Gothic" w:cs="Century Gothic"/>
          <w:bCs/>
          <w:color w:val="auto"/>
        </w:rPr>
        <w:tab/>
      </w:r>
      <w:r w:rsidRPr="00D8540E">
        <w:rPr>
          <w:rFonts w:ascii="Century Gothic" w:hAnsi="Century Gothic" w:cs="Century Gothic"/>
          <w:bCs/>
          <w:color w:val="auto"/>
        </w:rPr>
        <w:tab/>
      </w:r>
      <w:r w:rsidRPr="00D8540E">
        <w:rPr>
          <w:rFonts w:ascii="Century Gothic" w:hAnsi="Century Gothic" w:cs="Century Gothic"/>
          <w:bCs/>
          <w:color w:val="auto"/>
        </w:rPr>
        <w:tab/>
        <w:t>………………………….</w:t>
      </w:r>
    </w:p>
    <w:sectPr w:rsidR="00181628" w:rsidRPr="00D8540E" w:rsidSect="00665919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altName w:val="Century Gothic"/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entury Gothic" w:eastAsia="Century Gothic" w:hAnsi="Century Gothic" w:cs="Century Gothic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Century Gothic" w:eastAsia="Century Gothic" w:hAnsi="Century Gothic" w:cs="Century Gothic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0"/>
        <w:szCs w:val="20"/>
        <w:vertAlign w:val="baseline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297"/>
      </w:pPr>
      <w:rPr>
        <w:rFonts w:ascii="Century Gothic" w:eastAsia="Century Gothic" w:hAnsi="Century Gothic" w:cs="Century Gothic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0"/>
        <w:szCs w:val="20"/>
        <w:vertAlign w:val="baseline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ascii="Century Gothic" w:eastAsia="Century Gothic" w:hAnsi="Century Gothic" w:cs="Century Gothic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0"/>
        <w:szCs w:val="20"/>
        <w:vertAlign w:val="baseline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ascii="Century Gothic" w:eastAsia="Century Gothic" w:hAnsi="Century Gothic" w:cs="Century Gothic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0"/>
        <w:szCs w:val="20"/>
        <w:vertAlign w:val="baseline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297"/>
      </w:pPr>
      <w:rPr>
        <w:rFonts w:ascii="Century Gothic" w:eastAsia="Century Gothic" w:hAnsi="Century Gothic" w:cs="Century Gothic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0"/>
        <w:szCs w:val="20"/>
        <w:vertAlign w:val="baseline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ascii="Century Gothic" w:eastAsia="Century Gothic" w:hAnsi="Century Gothic" w:cs="Century Gothic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0"/>
        <w:szCs w:val="20"/>
        <w:vertAlign w:val="baseline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ascii="Century Gothic" w:eastAsia="Century Gothic" w:hAnsi="Century Gothic" w:cs="Century Gothic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0"/>
        <w:szCs w:val="20"/>
        <w:vertAlign w:val="baseline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297"/>
      </w:pPr>
      <w:rPr>
        <w:rFonts w:ascii="Century Gothic" w:eastAsia="Century Gothic" w:hAnsi="Century Gothic" w:cs="Century Gothic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0"/>
        <w:szCs w:val="20"/>
        <w:vertAlign w:val="baseline"/>
      </w:rPr>
    </w:lvl>
  </w:abstractNum>
  <w:abstractNum w:abstractNumId="1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6869"/>
        </w:tabs>
        <w:ind w:left="7589" w:hanging="360"/>
      </w:pPr>
      <w:rPr>
        <w:rFonts w:ascii="Century Gothic" w:eastAsia="Century Gothic" w:hAnsi="Century Gothic" w:cs="Century Gothic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0"/>
        <w:szCs w:val="20"/>
        <w:vertAlign w:val="baseline"/>
        <w:lang w:val="it-I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Century Gothic" w:eastAsia="Century Gothic" w:hAnsi="Century Gothic" w:cs="Century Gothic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0"/>
        <w:szCs w:val="20"/>
        <w:vertAlign w:val="baseline"/>
        <w:lang w:val="it-IT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297"/>
      </w:pPr>
      <w:rPr>
        <w:rFonts w:ascii="Century Gothic" w:eastAsia="Century Gothic" w:hAnsi="Century Gothic" w:cs="Century Gothic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0"/>
        <w:szCs w:val="20"/>
        <w:vertAlign w:val="baseline"/>
        <w:lang w:val="it-I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ascii="Century Gothic" w:eastAsia="Century Gothic" w:hAnsi="Century Gothic" w:cs="Century Gothic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0"/>
        <w:szCs w:val="20"/>
        <w:vertAlign w:val="baseline"/>
        <w:lang w:val="it-I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ascii="Century Gothic" w:eastAsia="Century Gothic" w:hAnsi="Century Gothic" w:cs="Century Gothic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0"/>
        <w:szCs w:val="20"/>
        <w:vertAlign w:val="baseline"/>
        <w:lang w:val="it-IT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297"/>
      </w:pPr>
      <w:rPr>
        <w:rFonts w:ascii="Century Gothic" w:eastAsia="Century Gothic" w:hAnsi="Century Gothic" w:cs="Century Gothic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0"/>
        <w:szCs w:val="20"/>
        <w:vertAlign w:val="baseline"/>
        <w:lang w:val="it-I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ascii="Century Gothic" w:eastAsia="Century Gothic" w:hAnsi="Century Gothic" w:cs="Century Gothic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0"/>
        <w:szCs w:val="20"/>
        <w:vertAlign w:val="baseline"/>
        <w:lang w:val="it-I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ascii="Century Gothic" w:eastAsia="Century Gothic" w:hAnsi="Century Gothic" w:cs="Century Gothic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0"/>
        <w:szCs w:val="20"/>
        <w:vertAlign w:val="baseline"/>
        <w:lang w:val="it-IT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297"/>
      </w:pPr>
      <w:rPr>
        <w:rFonts w:ascii="Century Gothic" w:eastAsia="Century Gothic" w:hAnsi="Century Gothic" w:cs="Century Gothic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0"/>
        <w:szCs w:val="20"/>
        <w:vertAlign w:val="baseline"/>
        <w:lang w:val="it-IT"/>
      </w:rPr>
    </w:lvl>
  </w:abstractNum>
  <w:abstractNum w:abstractNumId="2" w15:restartNumberingAfterBreak="0">
    <w:nsid w:val="00000010"/>
    <w:multiLevelType w:val="multilevel"/>
    <w:tmpl w:val="F0A6B49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0"/>
        <w:szCs w:val="20"/>
        <w:vertAlign w:val="baseline"/>
        <w:lang w:val="it-I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Century Gothic" w:eastAsia="Century Gothic" w:hAnsi="Century Gothic" w:cs="Century Gothic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0"/>
        <w:szCs w:val="20"/>
        <w:vertAlign w:val="baseline"/>
        <w:lang w:val="it-IT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297"/>
      </w:pPr>
      <w:rPr>
        <w:rFonts w:ascii="Century Gothic" w:eastAsia="Century Gothic" w:hAnsi="Century Gothic" w:cs="Century Gothic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0"/>
        <w:szCs w:val="20"/>
        <w:vertAlign w:val="baseline"/>
        <w:lang w:val="it-I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ascii="Century Gothic" w:eastAsia="Century Gothic" w:hAnsi="Century Gothic" w:cs="Century Gothic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0"/>
        <w:szCs w:val="20"/>
        <w:vertAlign w:val="baseline"/>
        <w:lang w:val="it-I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ascii="Century Gothic" w:eastAsia="Century Gothic" w:hAnsi="Century Gothic" w:cs="Century Gothic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0"/>
        <w:szCs w:val="20"/>
        <w:vertAlign w:val="baseline"/>
        <w:lang w:val="it-IT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297"/>
      </w:pPr>
      <w:rPr>
        <w:rFonts w:ascii="Century Gothic" w:eastAsia="Century Gothic" w:hAnsi="Century Gothic" w:cs="Century Gothic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0"/>
        <w:szCs w:val="20"/>
        <w:vertAlign w:val="baseline"/>
        <w:lang w:val="it-I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ascii="Century Gothic" w:eastAsia="Century Gothic" w:hAnsi="Century Gothic" w:cs="Century Gothic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0"/>
        <w:szCs w:val="20"/>
        <w:vertAlign w:val="baseline"/>
        <w:lang w:val="it-I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ascii="Century Gothic" w:eastAsia="Century Gothic" w:hAnsi="Century Gothic" w:cs="Century Gothic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0"/>
        <w:szCs w:val="20"/>
        <w:vertAlign w:val="baseline"/>
        <w:lang w:val="it-IT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297"/>
      </w:pPr>
      <w:rPr>
        <w:rFonts w:ascii="Century Gothic" w:eastAsia="Century Gothic" w:hAnsi="Century Gothic" w:cs="Century Gothic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0"/>
        <w:szCs w:val="20"/>
        <w:vertAlign w:val="baseline"/>
        <w:lang w:val="it-IT"/>
      </w:rPr>
    </w:lvl>
  </w:abstractNum>
  <w:abstractNum w:abstractNumId="3" w15:restartNumberingAfterBreak="0">
    <w:nsid w:val="00000011"/>
    <w:multiLevelType w:val="multilevel"/>
    <w:tmpl w:val="00000011"/>
    <w:name w:val="WW8Num17"/>
    <w:lvl w:ilvl="0">
      <w:start w:val="1"/>
      <w:numFmt w:val="decimal"/>
      <w:lvlText w:val="%1)"/>
      <w:lvlJc w:val="left"/>
      <w:pPr>
        <w:tabs>
          <w:tab w:val="num" w:pos="0"/>
        </w:tabs>
        <w:ind w:left="851" w:hanging="425"/>
      </w:pPr>
      <w:rPr>
        <w:rFonts w:eastAsia="Century Gothic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71" w:hanging="294"/>
      </w:pPr>
      <w:rPr>
        <w:rFonts w:eastAsia="Century Gothic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0"/>
        <w:vertAlign w:val="baseline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291" w:hanging="231"/>
      </w:pPr>
      <w:rPr>
        <w:rFonts w:eastAsia="Century Gothic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0"/>
        <w:vertAlign w:val="baseline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011" w:hanging="294"/>
      </w:pPr>
      <w:rPr>
        <w:rFonts w:eastAsia="Century Gothic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0"/>
        <w:vertAlign w:val="baseline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731" w:hanging="294"/>
      </w:pPr>
      <w:rPr>
        <w:rFonts w:eastAsia="Century Gothic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0"/>
        <w:vertAlign w:val="baseline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451" w:hanging="231"/>
      </w:pPr>
      <w:rPr>
        <w:rFonts w:eastAsia="Century Gothic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0"/>
        <w:vertAlign w:val="baseline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171" w:hanging="294"/>
      </w:pPr>
      <w:rPr>
        <w:rFonts w:eastAsia="Century Gothic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0"/>
        <w:vertAlign w:val="baseline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891" w:hanging="294"/>
      </w:pPr>
      <w:rPr>
        <w:rFonts w:eastAsia="Century Gothic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0"/>
        <w:vertAlign w:val="baseline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611" w:hanging="231"/>
      </w:pPr>
      <w:rPr>
        <w:rFonts w:eastAsia="Century Gothic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0"/>
        <w:vertAlign w:val="baseline"/>
      </w:rPr>
    </w:lvl>
  </w:abstractNum>
  <w:abstractNum w:abstractNumId="4" w15:restartNumberingAfterBreak="0">
    <w:nsid w:val="00000012"/>
    <w:multiLevelType w:val="multi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1417"/>
        </w:tabs>
        <w:ind w:left="851" w:hanging="425"/>
      </w:pPr>
      <w:rPr>
        <w:rFonts w:ascii="Century Gothic" w:eastAsia="Century Gothic" w:hAnsi="Century Gothic" w:cs="Century Gothic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1571"/>
        </w:tabs>
        <w:ind w:left="1600" w:hanging="323"/>
      </w:pPr>
      <w:rPr>
        <w:rFonts w:ascii="Century Gothic" w:eastAsia="Century Gothic" w:hAnsi="Century Gothic" w:cs="Century Gothic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0"/>
        <w:szCs w:val="20"/>
        <w:vertAlign w:val="baseline"/>
      </w:rPr>
    </w:lvl>
    <w:lvl w:ilvl="2">
      <w:start w:val="1"/>
      <w:numFmt w:val="lowerRoman"/>
      <w:lvlText w:val="%2.%3."/>
      <w:lvlJc w:val="left"/>
      <w:pPr>
        <w:tabs>
          <w:tab w:val="num" w:pos="2291"/>
        </w:tabs>
        <w:ind w:left="2320" w:hanging="260"/>
      </w:pPr>
      <w:rPr>
        <w:rFonts w:ascii="Century Gothic" w:eastAsia="Century Gothic" w:hAnsi="Century Gothic" w:cs="Century Gothic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0"/>
        <w:szCs w:val="20"/>
        <w:vertAlign w:val="baseline"/>
      </w:rPr>
    </w:lvl>
    <w:lvl w:ilvl="3">
      <w:start w:val="1"/>
      <w:numFmt w:val="decimal"/>
      <w:lvlText w:val="%2.%3.%4."/>
      <w:lvlJc w:val="left"/>
      <w:pPr>
        <w:tabs>
          <w:tab w:val="num" w:pos="3011"/>
        </w:tabs>
        <w:ind w:left="3040" w:hanging="323"/>
      </w:pPr>
      <w:rPr>
        <w:rFonts w:ascii="Century Gothic" w:eastAsia="Century Gothic" w:hAnsi="Century Gothic" w:cs="Century Gothic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0"/>
        <w:szCs w:val="20"/>
        <w:vertAlign w:val="baseline"/>
      </w:rPr>
    </w:lvl>
    <w:lvl w:ilvl="4">
      <w:start w:val="1"/>
      <w:numFmt w:val="lowerLetter"/>
      <w:lvlText w:val="%2.%3.%4.%5."/>
      <w:lvlJc w:val="left"/>
      <w:pPr>
        <w:tabs>
          <w:tab w:val="num" w:pos="3731"/>
        </w:tabs>
        <w:ind w:left="3760" w:hanging="323"/>
      </w:pPr>
      <w:rPr>
        <w:rFonts w:ascii="Century Gothic" w:eastAsia="Century Gothic" w:hAnsi="Century Gothic" w:cs="Century Gothic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0"/>
        <w:szCs w:val="20"/>
        <w:vertAlign w:val="baseline"/>
      </w:rPr>
    </w:lvl>
    <w:lvl w:ilvl="5">
      <w:start w:val="1"/>
      <w:numFmt w:val="lowerRoman"/>
      <w:lvlText w:val="%2.%3.%4.%5.%6."/>
      <w:lvlJc w:val="left"/>
      <w:pPr>
        <w:tabs>
          <w:tab w:val="num" w:pos="4451"/>
        </w:tabs>
        <w:ind w:left="4480" w:hanging="260"/>
      </w:pPr>
      <w:rPr>
        <w:rFonts w:ascii="Century Gothic" w:eastAsia="Century Gothic" w:hAnsi="Century Gothic" w:cs="Century Gothic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0"/>
        <w:szCs w:val="20"/>
        <w:vertAlign w:val="baseline"/>
      </w:rPr>
    </w:lvl>
    <w:lvl w:ilvl="6">
      <w:start w:val="1"/>
      <w:numFmt w:val="decimal"/>
      <w:lvlText w:val="%2.%3.%4.%5.%6.%7."/>
      <w:lvlJc w:val="left"/>
      <w:pPr>
        <w:tabs>
          <w:tab w:val="num" w:pos="5171"/>
        </w:tabs>
        <w:ind w:left="5200" w:hanging="323"/>
      </w:pPr>
      <w:rPr>
        <w:rFonts w:ascii="Century Gothic" w:eastAsia="Century Gothic" w:hAnsi="Century Gothic" w:cs="Century Gothic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0"/>
        <w:szCs w:val="20"/>
        <w:vertAlign w:val="baseline"/>
      </w:rPr>
    </w:lvl>
    <w:lvl w:ilvl="7">
      <w:start w:val="1"/>
      <w:numFmt w:val="lowerLetter"/>
      <w:lvlText w:val="%2.%3.%4.%5.%6.%7.%8."/>
      <w:lvlJc w:val="left"/>
      <w:pPr>
        <w:tabs>
          <w:tab w:val="num" w:pos="5891"/>
        </w:tabs>
        <w:ind w:left="5920" w:hanging="323"/>
      </w:pPr>
      <w:rPr>
        <w:rFonts w:ascii="Century Gothic" w:eastAsia="Century Gothic" w:hAnsi="Century Gothic" w:cs="Century Gothic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0"/>
        <w:szCs w:val="20"/>
        <w:vertAlign w:val="baseline"/>
      </w:rPr>
    </w:lvl>
    <w:lvl w:ilvl="8">
      <w:start w:val="1"/>
      <w:numFmt w:val="lowerRoman"/>
      <w:lvlText w:val="%2.%3.%4.%5.%6.%7.%8.%9."/>
      <w:lvlJc w:val="left"/>
      <w:pPr>
        <w:tabs>
          <w:tab w:val="num" w:pos="6611"/>
        </w:tabs>
        <w:ind w:left="6640" w:hanging="260"/>
      </w:pPr>
      <w:rPr>
        <w:rFonts w:ascii="Century Gothic" w:eastAsia="Century Gothic" w:hAnsi="Century Gothic" w:cs="Century Gothic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0"/>
        <w:szCs w:val="20"/>
        <w:vertAlign w:val="baseline"/>
      </w:rPr>
    </w:lvl>
  </w:abstractNum>
  <w:abstractNum w:abstractNumId="5" w15:restartNumberingAfterBreak="0">
    <w:nsid w:val="00000014"/>
    <w:multiLevelType w:val="multilevel"/>
    <w:tmpl w:val="AE7A34B2"/>
    <w:lvl w:ilvl="0">
      <w:start w:val="1"/>
      <w:numFmt w:val="decimal"/>
      <w:lvlText w:val="%1."/>
      <w:lvlJc w:val="left"/>
      <w:pPr>
        <w:tabs>
          <w:tab w:val="num" w:pos="0"/>
        </w:tabs>
        <w:ind w:left="851" w:hanging="425"/>
      </w:pPr>
      <w:rPr>
        <w:rFonts w:ascii="Century Gothic" w:eastAsia="Century Gothic" w:hAnsi="Century Gothic" w:cs="Century Gothic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71" w:hanging="294"/>
      </w:pPr>
      <w:rPr>
        <w:rFonts w:ascii="Century Gothic" w:eastAsia="Century Gothic" w:hAnsi="Century Gothic" w:cs="Century Gothic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0"/>
        <w:szCs w:val="20"/>
        <w:vertAlign w:val="baseline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291" w:hanging="231"/>
      </w:pPr>
      <w:rPr>
        <w:rFonts w:ascii="Century Gothic" w:eastAsia="Century Gothic" w:hAnsi="Century Gothic" w:cs="Century Gothic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0"/>
        <w:szCs w:val="20"/>
        <w:vertAlign w:val="baseline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011" w:hanging="294"/>
      </w:pPr>
      <w:rPr>
        <w:rFonts w:ascii="Century Gothic" w:eastAsia="Century Gothic" w:hAnsi="Century Gothic" w:cs="Century Gothic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0"/>
        <w:szCs w:val="20"/>
        <w:vertAlign w:val="baseline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731" w:hanging="294"/>
      </w:pPr>
      <w:rPr>
        <w:rFonts w:ascii="Century Gothic" w:eastAsia="Century Gothic" w:hAnsi="Century Gothic" w:cs="Century Gothic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0"/>
        <w:szCs w:val="20"/>
        <w:vertAlign w:val="baseline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451" w:hanging="231"/>
      </w:pPr>
      <w:rPr>
        <w:rFonts w:ascii="Century Gothic" w:eastAsia="Century Gothic" w:hAnsi="Century Gothic" w:cs="Century Gothic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0"/>
        <w:szCs w:val="20"/>
        <w:vertAlign w:val="baseline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171" w:hanging="294"/>
      </w:pPr>
      <w:rPr>
        <w:rFonts w:ascii="Century Gothic" w:eastAsia="Century Gothic" w:hAnsi="Century Gothic" w:cs="Century Gothic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0"/>
        <w:szCs w:val="20"/>
        <w:vertAlign w:val="baseline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891" w:hanging="294"/>
      </w:pPr>
      <w:rPr>
        <w:rFonts w:ascii="Century Gothic" w:eastAsia="Century Gothic" w:hAnsi="Century Gothic" w:cs="Century Gothic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0"/>
        <w:szCs w:val="20"/>
        <w:vertAlign w:val="baseline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611" w:hanging="231"/>
      </w:pPr>
      <w:rPr>
        <w:rFonts w:ascii="Century Gothic" w:eastAsia="Century Gothic" w:hAnsi="Century Gothic" w:cs="Century Gothic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0"/>
        <w:szCs w:val="20"/>
        <w:vertAlign w:val="baseline"/>
      </w:rPr>
    </w:lvl>
  </w:abstractNum>
  <w:abstractNum w:abstractNumId="6" w15:restartNumberingAfterBreak="0">
    <w:nsid w:val="00000015"/>
    <w:multiLevelType w:val="multilevel"/>
    <w:tmpl w:val="9D5E9A86"/>
    <w:name w:val="WW8Num21"/>
    <w:lvl w:ilvl="0">
      <w:start w:val="1"/>
      <w:numFmt w:val="decimal"/>
      <w:lvlText w:val="%1."/>
      <w:lvlJc w:val="left"/>
      <w:pPr>
        <w:tabs>
          <w:tab w:val="num" w:pos="0"/>
        </w:tabs>
        <w:ind w:left="851" w:hanging="425"/>
      </w:pPr>
      <w:rPr>
        <w:rFonts w:ascii="Century Gothic" w:eastAsia="Century Gothic" w:hAnsi="Century Gothic" w:cs="Century Gothic"/>
        <w:i w:val="0"/>
        <w:iCs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71" w:hanging="294"/>
      </w:pPr>
      <w:rPr>
        <w:rFonts w:ascii="Century Gothic" w:eastAsia="Century Gothic" w:hAnsi="Century Gothic" w:cs="Century Gothic"/>
        <w:i/>
        <w:iCs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0"/>
        <w:szCs w:val="20"/>
        <w:vertAlign w:val="baseline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291" w:hanging="234"/>
      </w:pPr>
      <w:rPr>
        <w:rFonts w:ascii="Century Gothic" w:eastAsia="Century Gothic" w:hAnsi="Century Gothic" w:cs="Century Gothic"/>
        <w:i/>
        <w:iCs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0"/>
        <w:szCs w:val="20"/>
        <w:vertAlign w:val="baseline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011" w:hanging="294"/>
      </w:pPr>
      <w:rPr>
        <w:rFonts w:ascii="Century Gothic" w:eastAsia="Century Gothic" w:hAnsi="Century Gothic" w:cs="Century Gothic"/>
        <w:i/>
        <w:iCs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0"/>
        <w:szCs w:val="20"/>
        <w:vertAlign w:val="baseline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731" w:hanging="294"/>
      </w:pPr>
      <w:rPr>
        <w:rFonts w:ascii="Century Gothic" w:eastAsia="Century Gothic" w:hAnsi="Century Gothic" w:cs="Century Gothic"/>
        <w:i/>
        <w:iCs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0"/>
        <w:szCs w:val="20"/>
        <w:vertAlign w:val="baseline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451" w:hanging="234"/>
      </w:pPr>
      <w:rPr>
        <w:rFonts w:ascii="Century Gothic" w:eastAsia="Century Gothic" w:hAnsi="Century Gothic" w:cs="Century Gothic"/>
        <w:i/>
        <w:iCs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0"/>
        <w:szCs w:val="20"/>
        <w:vertAlign w:val="baseline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171" w:hanging="294"/>
      </w:pPr>
      <w:rPr>
        <w:rFonts w:ascii="Century Gothic" w:eastAsia="Century Gothic" w:hAnsi="Century Gothic" w:cs="Century Gothic"/>
        <w:i/>
        <w:iCs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0"/>
        <w:szCs w:val="20"/>
        <w:vertAlign w:val="baseline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891" w:hanging="294"/>
      </w:pPr>
      <w:rPr>
        <w:rFonts w:ascii="Century Gothic" w:eastAsia="Century Gothic" w:hAnsi="Century Gothic" w:cs="Century Gothic"/>
        <w:i/>
        <w:iCs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0"/>
        <w:szCs w:val="20"/>
        <w:vertAlign w:val="baseline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611" w:hanging="234"/>
      </w:pPr>
      <w:rPr>
        <w:rFonts w:ascii="Century Gothic" w:eastAsia="Century Gothic" w:hAnsi="Century Gothic" w:cs="Century Gothic"/>
        <w:i/>
        <w:iCs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0"/>
        <w:szCs w:val="20"/>
        <w:vertAlign w:val="baseline"/>
      </w:rPr>
    </w:lvl>
  </w:abstractNum>
  <w:abstractNum w:abstractNumId="7" w15:restartNumberingAfterBreak="0">
    <w:nsid w:val="00000016"/>
    <w:multiLevelType w:val="multilevel"/>
    <w:tmpl w:val="00000016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851" w:hanging="425"/>
      </w:pPr>
      <w:rPr>
        <w:rFonts w:ascii="Century Gothic" w:hAnsi="Century Gothic" w:cs="Century Gothic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0"/>
        <w:szCs w:val="20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145" w:hanging="425"/>
      </w:pPr>
      <w:rPr>
        <w:rFonts w:ascii="Century Gothic" w:hAnsi="Century Gothic" w:cs="Century Gothic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0"/>
        <w:szCs w:val="20"/>
        <w:vertAlign w:val="baseline"/>
      </w:rPr>
    </w:lvl>
    <w:lvl w:ilvl="2">
      <w:start w:val="1"/>
      <w:numFmt w:val="decimal"/>
      <w:lvlText w:val="%2.%3)"/>
      <w:lvlJc w:val="left"/>
      <w:pPr>
        <w:tabs>
          <w:tab w:val="num" w:pos="0"/>
        </w:tabs>
        <w:ind w:left="1865" w:hanging="425"/>
      </w:pPr>
      <w:rPr>
        <w:rFonts w:ascii="Century Gothic" w:hAnsi="Century Gothic" w:cs="Century Gothic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0"/>
        <w:szCs w:val="20"/>
        <w:vertAlign w:val="baseline"/>
      </w:rPr>
    </w:lvl>
    <w:lvl w:ilvl="3">
      <w:start w:val="1"/>
      <w:numFmt w:val="decimal"/>
      <w:lvlText w:val="%2.%3.%4)"/>
      <w:lvlJc w:val="left"/>
      <w:pPr>
        <w:tabs>
          <w:tab w:val="num" w:pos="0"/>
        </w:tabs>
        <w:ind w:left="2585" w:hanging="425"/>
      </w:pPr>
      <w:rPr>
        <w:rFonts w:ascii="Century Gothic" w:hAnsi="Century Gothic" w:cs="Century Gothic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0"/>
        <w:szCs w:val="20"/>
        <w:vertAlign w:val="baseline"/>
      </w:rPr>
    </w:lvl>
    <w:lvl w:ilvl="4">
      <w:start w:val="1"/>
      <w:numFmt w:val="decimal"/>
      <w:lvlText w:val="%2.%3.%4.%5)"/>
      <w:lvlJc w:val="left"/>
      <w:pPr>
        <w:tabs>
          <w:tab w:val="num" w:pos="0"/>
        </w:tabs>
        <w:ind w:left="3305" w:hanging="425"/>
      </w:pPr>
      <w:rPr>
        <w:rFonts w:ascii="Century Gothic" w:hAnsi="Century Gothic" w:cs="Century Gothic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0"/>
        <w:szCs w:val="20"/>
        <w:vertAlign w:val="baseline"/>
      </w:rPr>
    </w:lvl>
    <w:lvl w:ilvl="5">
      <w:start w:val="1"/>
      <w:numFmt w:val="decimal"/>
      <w:lvlText w:val="%2.%3.%4.%5.%6)"/>
      <w:lvlJc w:val="left"/>
      <w:pPr>
        <w:tabs>
          <w:tab w:val="num" w:pos="0"/>
        </w:tabs>
        <w:ind w:left="4025" w:hanging="425"/>
      </w:pPr>
      <w:rPr>
        <w:rFonts w:ascii="Century Gothic" w:hAnsi="Century Gothic" w:cs="Century Gothic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0"/>
        <w:szCs w:val="20"/>
        <w:vertAlign w:val="baseline"/>
      </w:rPr>
    </w:lvl>
    <w:lvl w:ilvl="6">
      <w:start w:val="1"/>
      <w:numFmt w:val="decimal"/>
      <w:lvlText w:val="%2.%3.%4.%5.%6.%7)"/>
      <w:lvlJc w:val="left"/>
      <w:pPr>
        <w:tabs>
          <w:tab w:val="num" w:pos="0"/>
        </w:tabs>
        <w:ind w:left="4745" w:hanging="425"/>
      </w:pPr>
      <w:rPr>
        <w:rFonts w:ascii="Century Gothic" w:hAnsi="Century Gothic" w:cs="Century Gothic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0"/>
        <w:szCs w:val="20"/>
        <w:vertAlign w:val="baseline"/>
      </w:rPr>
    </w:lvl>
    <w:lvl w:ilvl="7">
      <w:start w:val="1"/>
      <w:numFmt w:val="decimal"/>
      <w:lvlText w:val="%2.%3.%4.%5.%6.%7.%8)"/>
      <w:lvlJc w:val="left"/>
      <w:pPr>
        <w:tabs>
          <w:tab w:val="num" w:pos="0"/>
        </w:tabs>
        <w:ind w:left="5465" w:hanging="425"/>
      </w:pPr>
      <w:rPr>
        <w:rFonts w:ascii="Century Gothic" w:hAnsi="Century Gothic" w:cs="Century Gothic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0"/>
        <w:szCs w:val="20"/>
        <w:vertAlign w:val="baseline"/>
      </w:rPr>
    </w:lvl>
    <w:lvl w:ilvl="8">
      <w:start w:val="1"/>
      <w:numFmt w:val="decimal"/>
      <w:lvlText w:val="%2.%3.%4.%5.%6.%7.%8.%9)"/>
      <w:lvlJc w:val="left"/>
      <w:pPr>
        <w:tabs>
          <w:tab w:val="num" w:pos="0"/>
        </w:tabs>
        <w:ind w:left="6185" w:hanging="425"/>
      </w:pPr>
      <w:rPr>
        <w:rFonts w:ascii="Century Gothic" w:hAnsi="Century Gothic" w:cs="Century Gothic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0"/>
        <w:szCs w:val="20"/>
        <w:vertAlign w:val="baseline"/>
      </w:rPr>
    </w:lvl>
  </w:abstractNum>
  <w:abstractNum w:abstractNumId="8" w15:restartNumberingAfterBreak="0">
    <w:nsid w:val="00000017"/>
    <w:multiLevelType w:val="multilevel"/>
    <w:tmpl w:val="00000017"/>
    <w:name w:val="WW8Num24"/>
    <w:lvl w:ilvl="0">
      <w:start w:val="1"/>
      <w:numFmt w:val="decimal"/>
      <w:lvlText w:val="%1."/>
      <w:lvlJc w:val="left"/>
      <w:pPr>
        <w:tabs>
          <w:tab w:val="num" w:pos="0"/>
        </w:tabs>
        <w:ind w:left="851" w:hanging="425"/>
      </w:pPr>
      <w:rPr>
        <w:rFonts w:ascii="Century Gothic" w:hAnsi="Century Gothic" w:cs="Century Gothic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71" w:hanging="294"/>
      </w:pPr>
      <w:rPr>
        <w:rFonts w:ascii="Century Gothic" w:hAnsi="Century Gothic" w:cs="Century Gothic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0"/>
        <w:szCs w:val="20"/>
        <w:vertAlign w:val="baseline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291" w:hanging="231"/>
      </w:pPr>
      <w:rPr>
        <w:rFonts w:ascii="Century Gothic" w:hAnsi="Century Gothic" w:cs="Century Gothic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0"/>
        <w:szCs w:val="20"/>
        <w:vertAlign w:val="baseline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011" w:hanging="294"/>
      </w:pPr>
      <w:rPr>
        <w:rFonts w:ascii="Century Gothic" w:hAnsi="Century Gothic" w:cs="Century Gothic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0"/>
        <w:szCs w:val="20"/>
        <w:vertAlign w:val="baseline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731" w:hanging="294"/>
      </w:pPr>
      <w:rPr>
        <w:rFonts w:ascii="Century Gothic" w:hAnsi="Century Gothic" w:cs="Century Gothic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0"/>
        <w:szCs w:val="20"/>
        <w:vertAlign w:val="baseline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451" w:hanging="231"/>
      </w:pPr>
      <w:rPr>
        <w:rFonts w:ascii="Century Gothic" w:hAnsi="Century Gothic" w:cs="Century Gothic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0"/>
        <w:szCs w:val="20"/>
        <w:vertAlign w:val="baseline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171" w:hanging="294"/>
      </w:pPr>
      <w:rPr>
        <w:rFonts w:ascii="Century Gothic" w:hAnsi="Century Gothic" w:cs="Century Gothic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0"/>
        <w:szCs w:val="20"/>
        <w:vertAlign w:val="baseline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891" w:hanging="294"/>
      </w:pPr>
      <w:rPr>
        <w:rFonts w:ascii="Century Gothic" w:hAnsi="Century Gothic" w:cs="Century Gothic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0"/>
        <w:szCs w:val="20"/>
        <w:vertAlign w:val="baseline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611" w:hanging="231"/>
      </w:pPr>
      <w:rPr>
        <w:rFonts w:ascii="Century Gothic" w:hAnsi="Century Gothic" w:cs="Century Gothic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0"/>
        <w:szCs w:val="20"/>
        <w:vertAlign w:val="baseline"/>
      </w:rPr>
    </w:lvl>
  </w:abstractNum>
  <w:abstractNum w:abstractNumId="9" w15:restartNumberingAfterBreak="0">
    <w:nsid w:val="00000019"/>
    <w:multiLevelType w:val="multilevel"/>
    <w:tmpl w:val="00000019"/>
    <w:name w:val="WW8Num2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entury Gothic" w:eastAsia="Century Gothic" w:hAnsi="Century Gothic" w:cs="Century Gothic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10" w15:restartNumberingAfterBreak="0">
    <w:nsid w:val="0EDA7892"/>
    <w:multiLevelType w:val="multilevel"/>
    <w:tmpl w:val="17628CEA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0"/>
        <w:szCs w:val="20"/>
        <w:vertAlign w:val="baseline"/>
        <w:lang w:val="it-IT"/>
      </w:r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lowerRoman"/>
      <w:lvlText w:val="%2.%3."/>
      <w:lvlJc w:val="left"/>
      <w:pPr>
        <w:tabs>
          <w:tab w:val="num" w:pos="-360"/>
        </w:tabs>
        <w:ind w:left="1800" w:hanging="297"/>
      </w:pPr>
      <w:rPr>
        <w:rFonts w:ascii="Century Gothic" w:eastAsia="Century Gothic" w:hAnsi="Century Gothic" w:cs="Century Gothic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0"/>
        <w:szCs w:val="20"/>
        <w:vertAlign w:val="baseline"/>
        <w:lang w:val="it-IT"/>
      </w:rPr>
    </w:lvl>
    <w:lvl w:ilvl="3">
      <w:start w:val="1"/>
      <w:numFmt w:val="decimal"/>
      <w:lvlText w:val="%2.%3.%4."/>
      <w:lvlJc w:val="left"/>
      <w:pPr>
        <w:tabs>
          <w:tab w:val="num" w:pos="-360"/>
        </w:tabs>
        <w:ind w:left="2520" w:hanging="360"/>
      </w:pPr>
      <w:rPr>
        <w:rFonts w:ascii="Century Gothic" w:eastAsia="Century Gothic" w:hAnsi="Century Gothic" w:cs="Century Gothic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0"/>
        <w:szCs w:val="20"/>
        <w:vertAlign w:val="baseline"/>
        <w:lang w:val="it-IT"/>
      </w:rPr>
    </w:lvl>
    <w:lvl w:ilvl="4">
      <w:start w:val="1"/>
      <w:numFmt w:val="lowerLetter"/>
      <w:lvlText w:val="%2.%3.%4.%5."/>
      <w:lvlJc w:val="left"/>
      <w:pPr>
        <w:tabs>
          <w:tab w:val="num" w:pos="-360"/>
        </w:tabs>
        <w:ind w:left="3240" w:hanging="360"/>
      </w:pPr>
      <w:rPr>
        <w:rFonts w:ascii="Century Gothic" w:eastAsia="Century Gothic" w:hAnsi="Century Gothic" w:cs="Century Gothic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0"/>
        <w:szCs w:val="20"/>
        <w:vertAlign w:val="baseline"/>
        <w:lang w:val="it-IT"/>
      </w:rPr>
    </w:lvl>
    <w:lvl w:ilvl="5">
      <w:start w:val="1"/>
      <w:numFmt w:val="lowerRoman"/>
      <w:lvlText w:val="%2.%3.%4.%5.%6."/>
      <w:lvlJc w:val="left"/>
      <w:pPr>
        <w:tabs>
          <w:tab w:val="num" w:pos="-360"/>
        </w:tabs>
        <w:ind w:left="3960" w:hanging="297"/>
      </w:pPr>
      <w:rPr>
        <w:rFonts w:ascii="Century Gothic" w:eastAsia="Century Gothic" w:hAnsi="Century Gothic" w:cs="Century Gothic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0"/>
        <w:szCs w:val="20"/>
        <w:vertAlign w:val="baseline"/>
        <w:lang w:val="it-IT"/>
      </w:rPr>
    </w:lvl>
    <w:lvl w:ilvl="6">
      <w:start w:val="1"/>
      <w:numFmt w:val="decimal"/>
      <w:lvlText w:val="%2.%3.%4.%5.%6.%7."/>
      <w:lvlJc w:val="left"/>
      <w:pPr>
        <w:tabs>
          <w:tab w:val="num" w:pos="-360"/>
        </w:tabs>
        <w:ind w:left="4680" w:hanging="360"/>
      </w:pPr>
      <w:rPr>
        <w:rFonts w:ascii="Century Gothic" w:eastAsia="Century Gothic" w:hAnsi="Century Gothic" w:cs="Century Gothic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0"/>
        <w:szCs w:val="20"/>
        <w:vertAlign w:val="baseline"/>
        <w:lang w:val="it-IT"/>
      </w:rPr>
    </w:lvl>
    <w:lvl w:ilvl="7">
      <w:start w:val="1"/>
      <w:numFmt w:val="lowerLetter"/>
      <w:lvlText w:val="%2.%3.%4.%5.%6.%7.%8."/>
      <w:lvlJc w:val="left"/>
      <w:pPr>
        <w:tabs>
          <w:tab w:val="num" w:pos="-360"/>
        </w:tabs>
        <w:ind w:left="5400" w:hanging="360"/>
      </w:pPr>
      <w:rPr>
        <w:rFonts w:ascii="Century Gothic" w:eastAsia="Century Gothic" w:hAnsi="Century Gothic" w:cs="Century Gothic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0"/>
        <w:szCs w:val="20"/>
        <w:vertAlign w:val="baseline"/>
        <w:lang w:val="it-IT"/>
      </w:rPr>
    </w:lvl>
    <w:lvl w:ilvl="8">
      <w:start w:val="1"/>
      <w:numFmt w:val="lowerRoman"/>
      <w:lvlText w:val="%2.%3.%4.%5.%6.%7.%8.%9."/>
      <w:lvlJc w:val="left"/>
      <w:pPr>
        <w:tabs>
          <w:tab w:val="num" w:pos="-360"/>
        </w:tabs>
        <w:ind w:left="6120" w:hanging="297"/>
      </w:pPr>
      <w:rPr>
        <w:rFonts w:ascii="Century Gothic" w:eastAsia="Century Gothic" w:hAnsi="Century Gothic" w:cs="Century Gothic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0"/>
        <w:szCs w:val="20"/>
        <w:vertAlign w:val="baseline"/>
        <w:lang w:val="it-IT"/>
      </w:rPr>
    </w:lvl>
  </w:abstractNum>
  <w:abstractNum w:abstractNumId="11" w15:restartNumberingAfterBreak="0">
    <w:nsid w:val="10F2412E"/>
    <w:multiLevelType w:val="multilevel"/>
    <w:tmpl w:val="F0A6B49E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0"/>
        <w:szCs w:val="20"/>
        <w:vertAlign w:val="baseline"/>
        <w:lang w:val="it-IT"/>
      </w:r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  <w:rPr>
        <w:rFonts w:ascii="Century Gothic" w:eastAsia="Century Gothic" w:hAnsi="Century Gothic" w:cs="Century Gothic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0"/>
        <w:szCs w:val="20"/>
        <w:vertAlign w:val="baseline"/>
        <w:lang w:val="it-IT"/>
      </w:rPr>
    </w:lvl>
    <w:lvl w:ilvl="2">
      <w:start w:val="1"/>
      <w:numFmt w:val="lowerRoman"/>
      <w:lvlText w:val="%2.%3."/>
      <w:lvlJc w:val="left"/>
      <w:pPr>
        <w:tabs>
          <w:tab w:val="num" w:pos="-360"/>
        </w:tabs>
        <w:ind w:left="1800" w:hanging="297"/>
      </w:pPr>
      <w:rPr>
        <w:rFonts w:ascii="Century Gothic" w:eastAsia="Century Gothic" w:hAnsi="Century Gothic" w:cs="Century Gothic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0"/>
        <w:szCs w:val="20"/>
        <w:vertAlign w:val="baseline"/>
        <w:lang w:val="it-IT"/>
      </w:rPr>
    </w:lvl>
    <w:lvl w:ilvl="3">
      <w:start w:val="1"/>
      <w:numFmt w:val="decimal"/>
      <w:lvlText w:val="%2.%3.%4."/>
      <w:lvlJc w:val="left"/>
      <w:pPr>
        <w:tabs>
          <w:tab w:val="num" w:pos="-360"/>
        </w:tabs>
        <w:ind w:left="2520" w:hanging="360"/>
      </w:pPr>
      <w:rPr>
        <w:rFonts w:ascii="Century Gothic" w:eastAsia="Century Gothic" w:hAnsi="Century Gothic" w:cs="Century Gothic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0"/>
        <w:szCs w:val="20"/>
        <w:vertAlign w:val="baseline"/>
        <w:lang w:val="it-IT"/>
      </w:rPr>
    </w:lvl>
    <w:lvl w:ilvl="4">
      <w:start w:val="1"/>
      <w:numFmt w:val="lowerLetter"/>
      <w:lvlText w:val="%2.%3.%4.%5."/>
      <w:lvlJc w:val="left"/>
      <w:pPr>
        <w:tabs>
          <w:tab w:val="num" w:pos="-360"/>
        </w:tabs>
        <w:ind w:left="3240" w:hanging="360"/>
      </w:pPr>
      <w:rPr>
        <w:rFonts w:ascii="Century Gothic" w:eastAsia="Century Gothic" w:hAnsi="Century Gothic" w:cs="Century Gothic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0"/>
        <w:szCs w:val="20"/>
        <w:vertAlign w:val="baseline"/>
        <w:lang w:val="it-IT"/>
      </w:rPr>
    </w:lvl>
    <w:lvl w:ilvl="5">
      <w:start w:val="1"/>
      <w:numFmt w:val="lowerRoman"/>
      <w:lvlText w:val="%2.%3.%4.%5.%6."/>
      <w:lvlJc w:val="left"/>
      <w:pPr>
        <w:tabs>
          <w:tab w:val="num" w:pos="-360"/>
        </w:tabs>
        <w:ind w:left="3960" w:hanging="297"/>
      </w:pPr>
      <w:rPr>
        <w:rFonts w:ascii="Century Gothic" w:eastAsia="Century Gothic" w:hAnsi="Century Gothic" w:cs="Century Gothic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0"/>
        <w:szCs w:val="20"/>
        <w:vertAlign w:val="baseline"/>
        <w:lang w:val="it-IT"/>
      </w:rPr>
    </w:lvl>
    <w:lvl w:ilvl="6">
      <w:start w:val="1"/>
      <w:numFmt w:val="decimal"/>
      <w:lvlText w:val="%2.%3.%4.%5.%6.%7."/>
      <w:lvlJc w:val="left"/>
      <w:pPr>
        <w:tabs>
          <w:tab w:val="num" w:pos="-360"/>
        </w:tabs>
        <w:ind w:left="4680" w:hanging="360"/>
      </w:pPr>
      <w:rPr>
        <w:rFonts w:ascii="Century Gothic" w:eastAsia="Century Gothic" w:hAnsi="Century Gothic" w:cs="Century Gothic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0"/>
        <w:szCs w:val="20"/>
        <w:vertAlign w:val="baseline"/>
        <w:lang w:val="it-IT"/>
      </w:rPr>
    </w:lvl>
    <w:lvl w:ilvl="7">
      <w:start w:val="1"/>
      <w:numFmt w:val="lowerLetter"/>
      <w:lvlText w:val="%2.%3.%4.%5.%6.%7.%8."/>
      <w:lvlJc w:val="left"/>
      <w:pPr>
        <w:tabs>
          <w:tab w:val="num" w:pos="-360"/>
        </w:tabs>
        <w:ind w:left="5400" w:hanging="360"/>
      </w:pPr>
      <w:rPr>
        <w:rFonts w:ascii="Century Gothic" w:eastAsia="Century Gothic" w:hAnsi="Century Gothic" w:cs="Century Gothic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0"/>
        <w:szCs w:val="20"/>
        <w:vertAlign w:val="baseline"/>
        <w:lang w:val="it-IT"/>
      </w:rPr>
    </w:lvl>
    <w:lvl w:ilvl="8">
      <w:start w:val="1"/>
      <w:numFmt w:val="lowerRoman"/>
      <w:lvlText w:val="%2.%3.%4.%5.%6.%7.%8.%9."/>
      <w:lvlJc w:val="left"/>
      <w:pPr>
        <w:tabs>
          <w:tab w:val="num" w:pos="-360"/>
        </w:tabs>
        <w:ind w:left="6120" w:hanging="297"/>
      </w:pPr>
      <w:rPr>
        <w:rFonts w:ascii="Century Gothic" w:eastAsia="Century Gothic" w:hAnsi="Century Gothic" w:cs="Century Gothic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0"/>
        <w:szCs w:val="20"/>
        <w:vertAlign w:val="baseline"/>
        <w:lang w:val="it-IT"/>
      </w:rPr>
    </w:lvl>
  </w:abstractNum>
  <w:abstractNum w:abstractNumId="12" w15:restartNumberingAfterBreak="0">
    <w:nsid w:val="572574BC"/>
    <w:multiLevelType w:val="hybridMultilevel"/>
    <w:tmpl w:val="15583A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836B61"/>
    <w:multiLevelType w:val="multilevel"/>
    <w:tmpl w:val="8626D3C8"/>
    <w:lvl w:ilvl="0">
      <w:start w:val="1"/>
      <w:numFmt w:val="decimal"/>
      <w:lvlText w:val="%1."/>
      <w:lvlJc w:val="left"/>
      <w:pPr>
        <w:tabs>
          <w:tab w:val="num" w:pos="0"/>
        </w:tabs>
        <w:ind w:left="851" w:hanging="425"/>
      </w:pPr>
      <w:rPr>
        <w:rFonts w:ascii="Century Gothic" w:eastAsia="Century Gothic" w:hAnsi="Century Gothic" w:cs="Century Gothic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0"/>
        <w:szCs w:val="20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571" w:hanging="294"/>
      </w:pPr>
      <w:rPr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0"/>
        <w:szCs w:val="20"/>
        <w:vertAlign w:val="baseline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291" w:hanging="231"/>
      </w:pPr>
      <w:rPr>
        <w:rFonts w:ascii="Century Gothic" w:eastAsia="Century Gothic" w:hAnsi="Century Gothic" w:cs="Century Gothic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0"/>
        <w:szCs w:val="20"/>
        <w:vertAlign w:val="baseline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011" w:hanging="294"/>
      </w:pPr>
      <w:rPr>
        <w:rFonts w:ascii="Century Gothic" w:eastAsia="Century Gothic" w:hAnsi="Century Gothic" w:cs="Century Gothic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0"/>
        <w:szCs w:val="20"/>
        <w:vertAlign w:val="baseline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731" w:hanging="294"/>
      </w:pPr>
      <w:rPr>
        <w:rFonts w:ascii="Century Gothic" w:eastAsia="Century Gothic" w:hAnsi="Century Gothic" w:cs="Century Gothic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0"/>
        <w:szCs w:val="20"/>
        <w:vertAlign w:val="baseline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451" w:hanging="231"/>
      </w:pPr>
      <w:rPr>
        <w:rFonts w:ascii="Century Gothic" w:eastAsia="Century Gothic" w:hAnsi="Century Gothic" w:cs="Century Gothic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0"/>
        <w:szCs w:val="20"/>
        <w:vertAlign w:val="baseline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171" w:hanging="294"/>
      </w:pPr>
      <w:rPr>
        <w:rFonts w:ascii="Century Gothic" w:eastAsia="Century Gothic" w:hAnsi="Century Gothic" w:cs="Century Gothic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0"/>
        <w:szCs w:val="20"/>
        <w:vertAlign w:val="baseline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891" w:hanging="294"/>
      </w:pPr>
      <w:rPr>
        <w:rFonts w:ascii="Century Gothic" w:eastAsia="Century Gothic" w:hAnsi="Century Gothic" w:cs="Century Gothic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0"/>
        <w:szCs w:val="20"/>
        <w:vertAlign w:val="baseline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611" w:hanging="231"/>
      </w:pPr>
      <w:rPr>
        <w:rFonts w:ascii="Century Gothic" w:eastAsia="Century Gothic" w:hAnsi="Century Gothic" w:cs="Century Gothic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0"/>
        <w:szCs w:val="20"/>
        <w:vertAlign w:val="baseline"/>
      </w:rPr>
    </w:lvl>
  </w:abstractNum>
  <w:num w:numId="1" w16cid:durableId="1500655320">
    <w:abstractNumId w:val="0"/>
  </w:num>
  <w:num w:numId="2" w16cid:durableId="1819835746">
    <w:abstractNumId w:val="1"/>
  </w:num>
  <w:num w:numId="3" w16cid:durableId="1072896408">
    <w:abstractNumId w:val="2"/>
  </w:num>
  <w:num w:numId="4" w16cid:durableId="1208840465">
    <w:abstractNumId w:val="3"/>
  </w:num>
  <w:num w:numId="5" w16cid:durableId="831914118">
    <w:abstractNumId w:val="4"/>
  </w:num>
  <w:num w:numId="6" w16cid:durableId="741606511">
    <w:abstractNumId w:val="5"/>
  </w:num>
  <w:num w:numId="7" w16cid:durableId="1111516578">
    <w:abstractNumId w:val="6"/>
  </w:num>
  <w:num w:numId="8" w16cid:durableId="1446119783">
    <w:abstractNumId w:val="7"/>
  </w:num>
  <w:num w:numId="9" w16cid:durableId="1394348581">
    <w:abstractNumId w:val="8"/>
  </w:num>
  <w:num w:numId="10" w16cid:durableId="1058555250">
    <w:abstractNumId w:val="9"/>
  </w:num>
  <w:num w:numId="11" w16cid:durableId="1324090260">
    <w:abstractNumId w:val="13"/>
  </w:num>
  <w:num w:numId="12" w16cid:durableId="1182552000">
    <w:abstractNumId w:val="11"/>
  </w:num>
  <w:num w:numId="13" w16cid:durableId="1327435943">
    <w:abstractNumId w:val="10"/>
  </w:num>
  <w:num w:numId="14" w16cid:durableId="171712318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1628"/>
    <w:rsid w:val="0000291B"/>
    <w:rsid w:val="000072DA"/>
    <w:rsid w:val="00014090"/>
    <w:rsid w:val="00017466"/>
    <w:rsid w:val="000357CE"/>
    <w:rsid w:val="00036218"/>
    <w:rsid w:val="00036444"/>
    <w:rsid w:val="00042688"/>
    <w:rsid w:val="00054F91"/>
    <w:rsid w:val="00082CF3"/>
    <w:rsid w:val="00082FCE"/>
    <w:rsid w:val="00083D20"/>
    <w:rsid w:val="000868CB"/>
    <w:rsid w:val="000A7A9C"/>
    <w:rsid w:val="000F58C4"/>
    <w:rsid w:val="001011E9"/>
    <w:rsid w:val="001020F6"/>
    <w:rsid w:val="00133B7C"/>
    <w:rsid w:val="0014530F"/>
    <w:rsid w:val="00165902"/>
    <w:rsid w:val="00166CDC"/>
    <w:rsid w:val="00173959"/>
    <w:rsid w:val="00181628"/>
    <w:rsid w:val="001840B1"/>
    <w:rsid w:val="00197A75"/>
    <w:rsid w:val="001A4197"/>
    <w:rsid w:val="001C2611"/>
    <w:rsid w:val="001C5170"/>
    <w:rsid w:val="001C5D80"/>
    <w:rsid w:val="001D0EDD"/>
    <w:rsid w:val="001E3C33"/>
    <w:rsid w:val="001E6F54"/>
    <w:rsid w:val="001F2BEB"/>
    <w:rsid w:val="001F4CC1"/>
    <w:rsid w:val="001F623D"/>
    <w:rsid w:val="0021049E"/>
    <w:rsid w:val="002109B5"/>
    <w:rsid w:val="002242D5"/>
    <w:rsid w:val="00260242"/>
    <w:rsid w:val="002A45B4"/>
    <w:rsid w:val="002D03A6"/>
    <w:rsid w:val="002D136C"/>
    <w:rsid w:val="002E17C8"/>
    <w:rsid w:val="002E33D1"/>
    <w:rsid w:val="00332481"/>
    <w:rsid w:val="00343EC9"/>
    <w:rsid w:val="00352498"/>
    <w:rsid w:val="00372E05"/>
    <w:rsid w:val="003B1D25"/>
    <w:rsid w:val="003C5299"/>
    <w:rsid w:val="003D0CD9"/>
    <w:rsid w:val="003E3D8A"/>
    <w:rsid w:val="003F00A3"/>
    <w:rsid w:val="003F1517"/>
    <w:rsid w:val="003F7116"/>
    <w:rsid w:val="004058B1"/>
    <w:rsid w:val="00414C6B"/>
    <w:rsid w:val="00424BA5"/>
    <w:rsid w:val="0042574D"/>
    <w:rsid w:val="00441872"/>
    <w:rsid w:val="00447D10"/>
    <w:rsid w:val="0045719D"/>
    <w:rsid w:val="00461EF8"/>
    <w:rsid w:val="004627F5"/>
    <w:rsid w:val="00470977"/>
    <w:rsid w:val="004A2DB9"/>
    <w:rsid w:val="004C0995"/>
    <w:rsid w:val="004C20ED"/>
    <w:rsid w:val="004F5872"/>
    <w:rsid w:val="005004CF"/>
    <w:rsid w:val="00501C7E"/>
    <w:rsid w:val="005131ED"/>
    <w:rsid w:val="00541C5B"/>
    <w:rsid w:val="005551BA"/>
    <w:rsid w:val="005629F5"/>
    <w:rsid w:val="0058228B"/>
    <w:rsid w:val="005B4C5A"/>
    <w:rsid w:val="005F4EF5"/>
    <w:rsid w:val="005F58B7"/>
    <w:rsid w:val="0060194D"/>
    <w:rsid w:val="006306ED"/>
    <w:rsid w:val="006536F4"/>
    <w:rsid w:val="00665919"/>
    <w:rsid w:val="00694644"/>
    <w:rsid w:val="006A264E"/>
    <w:rsid w:val="00704A66"/>
    <w:rsid w:val="00704F2B"/>
    <w:rsid w:val="007321E1"/>
    <w:rsid w:val="0073594E"/>
    <w:rsid w:val="007439A0"/>
    <w:rsid w:val="007445E3"/>
    <w:rsid w:val="00762BBE"/>
    <w:rsid w:val="007770B1"/>
    <w:rsid w:val="00786851"/>
    <w:rsid w:val="007A5CD3"/>
    <w:rsid w:val="007C0201"/>
    <w:rsid w:val="007E3E00"/>
    <w:rsid w:val="007F738D"/>
    <w:rsid w:val="008120EC"/>
    <w:rsid w:val="0083311F"/>
    <w:rsid w:val="00846924"/>
    <w:rsid w:val="008514A4"/>
    <w:rsid w:val="00854084"/>
    <w:rsid w:val="0086096E"/>
    <w:rsid w:val="00886B8A"/>
    <w:rsid w:val="0089614D"/>
    <w:rsid w:val="008D14E1"/>
    <w:rsid w:val="00917BB2"/>
    <w:rsid w:val="00923AF8"/>
    <w:rsid w:val="00925CEA"/>
    <w:rsid w:val="009268E8"/>
    <w:rsid w:val="0093059D"/>
    <w:rsid w:val="0093075D"/>
    <w:rsid w:val="0094691E"/>
    <w:rsid w:val="00996DF8"/>
    <w:rsid w:val="009A5303"/>
    <w:rsid w:val="009A69D6"/>
    <w:rsid w:val="009B4391"/>
    <w:rsid w:val="009C3EA8"/>
    <w:rsid w:val="00A07718"/>
    <w:rsid w:val="00A07BA8"/>
    <w:rsid w:val="00AA7F2E"/>
    <w:rsid w:val="00AB1CF6"/>
    <w:rsid w:val="00AB5539"/>
    <w:rsid w:val="00AE0609"/>
    <w:rsid w:val="00B811CB"/>
    <w:rsid w:val="00B9224F"/>
    <w:rsid w:val="00BB11AB"/>
    <w:rsid w:val="00BF165C"/>
    <w:rsid w:val="00BF3311"/>
    <w:rsid w:val="00C0631B"/>
    <w:rsid w:val="00C06898"/>
    <w:rsid w:val="00C57BA1"/>
    <w:rsid w:val="00C805E1"/>
    <w:rsid w:val="00C80A05"/>
    <w:rsid w:val="00C91236"/>
    <w:rsid w:val="00CD1D49"/>
    <w:rsid w:val="00CE57E5"/>
    <w:rsid w:val="00D022AE"/>
    <w:rsid w:val="00D111A5"/>
    <w:rsid w:val="00D35B78"/>
    <w:rsid w:val="00D51408"/>
    <w:rsid w:val="00D80B3C"/>
    <w:rsid w:val="00D8540E"/>
    <w:rsid w:val="00DB0011"/>
    <w:rsid w:val="00DE6DBC"/>
    <w:rsid w:val="00DF2503"/>
    <w:rsid w:val="00E068CA"/>
    <w:rsid w:val="00E136EE"/>
    <w:rsid w:val="00E31D9C"/>
    <w:rsid w:val="00E40353"/>
    <w:rsid w:val="00E5246C"/>
    <w:rsid w:val="00E913EB"/>
    <w:rsid w:val="00EA20A4"/>
    <w:rsid w:val="00ED2840"/>
    <w:rsid w:val="00EF0779"/>
    <w:rsid w:val="00F053A4"/>
    <w:rsid w:val="00F17843"/>
    <w:rsid w:val="00F43DD2"/>
    <w:rsid w:val="00F4653B"/>
    <w:rsid w:val="00F52466"/>
    <w:rsid w:val="00F65FF8"/>
    <w:rsid w:val="00FE4BDD"/>
    <w:rsid w:val="00FF7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90006"/>
  <w15:chartTrackingRefBased/>
  <w15:docId w15:val="{2B9150AA-13A5-4B1E-A4D9-F5B630116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1628"/>
    <w:pPr>
      <w:suppressAutoHyphens/>
      <w:spacing w:after="0" w:line="276" w:lineRule="auto"/>
    </w:pPr>
    <w:rPr>
      <w:rFonts w:ascii="Arial" w:eastAsia="Arial Unicode MS" w:hAnsi="Arial" w:cs="Arial Unicode MS"/>
      <w:color w:val="000000"/>
      <w:u w:color="00000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rak">
    <w:name w:val="Brak"/>
    <w:rsid w:val="00181628"/>
  </w:style>
  <w:style w:type="paragraph" w:customStyle="1" w:styleId="Akapitzlist1">
    <w:name w:val="Akapit z listą1"/>
    <w:rsid w:val="00181628"/>
    <w:pPr>
      <w:suppressAutoHyphens/>
      <w:spacing w:after="0" w:line="276" w:lineRule="auto"/>
      <w:ind w:left="720"/>
    </w:pPr>
    <w:rPr>
      <w:rFonts w:ascii="Arial" w:eastAsia="Arial Unicode MS" w:hAnsi="Arial" w:cs="Arial Unicode MS"/>
      <w:color w:val="000000"/>
      <w:u w:color="000000"/>
      <w:lang w:eastAsia="ar-SA"/>
    </w:rPr>
  </w:style>
  <w:style w:type="paragraph" w:styleId="Akapitzlist">
    <w:name w:val="List Paragraph"/>
    <w:basedOn w:val="Normalny"/>
    <w:uiPriority w:val="34"/>
    <w:qFormat/>
    <w:rsid w:val="00541C5B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45719D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E17C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E17C8"/>
    <w:rPr>
      <w:rFonts w:ascii="Segoe UI" w:eastAsia="Arial Unicode MS" w:hAnsi="Segoe UI" w:cs="Segoe UI"/>
      <w:color w:val="000000"/>
      <w:sz w:val="18"/>
      <w:szCs w:val="18"/>
      <w:u w:color="000000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913E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13E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13EB"/>
    <w:rPr>
      <w:rFonts w:ascii="Arial" w:eastAsia="Arial Unicode MS" w:hAnsi="Arial" w:cs="Arial Unicode MS"/>
      <w:color w:val="000000"/>
      <w:sz w:val="20"/>
      <w:szCs w:val="20"/>
      <w:u w:color="00000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13E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13EB"/>
    <w:rPr>
      <w:rFonts w:ascii="Arial" w:eastAsia="Arial Unicode MS" w:hAnsi="Arial" w:cs="Arial Unicode MS"/>
      <w:b/>
      <w:bCs/>
      <w:color w:val="000000"/>
      <w:sz w:val="20"/>
      <w:szCs w:val="20"/>
      <w:u w:color="000000"/>
      <w:lang w:eastAsia="ar-SA"/>
    </w:rPr>
  </w:style>
  <w:style w:type="character" w:customStyle="1" w:styleId="brak0">
    <w:name w:val="brak"/>
    <w:basedOn w:val="Domylnaczcionkaakapitu"/>
    <w:rsid w:val="00DB00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E691FA-770E-482C-9991-3DC6CD2C1D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8</Pages>
  <Words>2686</Words>
  <Characters>16118</Characters>
  <Application>Microsoft Office Word</Application>
  <DocSecurity>0</DocSecurity>
  <Lines>134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Leszek Robakowski</dc:creator>
  <cp:keywords/>
  <dc:description/>
  <cp:lastModifiedBy>Zygmunt Wiśniewski</cp:lastModifiedBy>
  <cp:revision>6</cp:revision>
  <cp:lastPrinted>2026-03-12T09:31:00Z</cp:lastPrinted>
  <dcterms:created xsi:type="dcterms:W3CDTF">2026-03-16T10:23:00Z</dcterms:created>
  <dcterms:modified xsi:type="dcterms:W3CDTF">2026-03-16T11:25:00Z</dcterms:modified>
</cp:coreProperties>
</file>