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6E03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100" w:lineRule="atLeast"/>
        <w:rPr>
          <w:rFonts w:ascii="Century Gothic" w:eastAsia="Century Gothic" w:hAnsi="Century Gothic" w:cs="Century Gothic"/>
          <w:color w:val="000000"/>
          <w:kern w:val="1"/>
          <w:sz w:val="24"/>
          <w:szCs w:val="24"/>
          <w:u w:color="000000"/>
          <w:bdr w:val="nil"/>
          <w:lang w:eastAsia="pl-PL"/>
          <w14:ligatures w14:val="none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E01C8E" w:rsidRPr="00E01C8E" w14:paraId="03212A1E" w14:textId="77777777" w:rsidTr="00031300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C6B9E" w14:textId="77777777" w:rsidR="00E01C8E" w:rsidRPr="00E01C8E" w:rsidRDefault="00E01C8E" w:rsidP="00E01C8E">
            <w:pPr>
              <w:rPr>
                <w:color w:val="00000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9500F" w14:textId="77777777" w:rsidR="00E01C8E" w:rsidRPr="00E01C8E" w:rsidRDefault="00E01C8E" w:rsidP="00E01C8E">
            <w:pPr>
              <w:jc w:val="center"/>
              <w:rPr>
                <w:color w:val="000000"/>
              </w:rPr>
            </w:pPr>
            <w:r w:rsidRPr="00E01C8E">
              <w:rPr>
                <w:rFonts w:ascii="Century Gothic" w:hAnsi="Century Gothic"/>
                <w:color w:val="000000"/>
              </w:rPr>
              <w:t>O F E R T A – formularz podstawowy – zestawienie cen jednostkowych i oświadczenia</w:t>
            </w:r>
          </w:p>
        </w:tc>
      </w:tr>
    </w:tbl>
    <w:p w14:paraId="2A596C22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i/>
          <w:iCs/>
          <w:color w:val="000000"/>
          <w:kern w:val="0"/>
          <w:lang w:eastAsia="pl-PL" w:bidi="pl-PL"/>
          <w14:ligatures w14:val="none"/>
        </w:rPr>
        <w:t xml:space="preserve">         </w:t>
      </w:r>
      <w:r w:rsidRPr="00E01C8E">
        <w:rPr>
          <w:rFonts w:ascii="Century Gothic" w:eastAsia="Times New Roman" w:hAnsi="Century Gothic" w:cs="Times New Roman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nazwa i adres lub pieczęć </w:t>
      </w:r>
      <w:r w:rsidRPr="00E01C8E">
        <w:rPr>
          <w:rFonts w:ascii="Century Gothic" w:eastAsia="Times New Roman" w:hAnsi="Century Gothic" w:cs="Times New Roman"/>
          <w:i/>
          <w:iCs/>
          <w:smallCaps/>
          <w:color w:val="000000"/>
          <w:kern w:val="0"/>
          <w:sz w:val="20"/>
          <w:szCs w:val="20"/>
          <w:lang w:eastAsia="pl-PL" w:bidi="pl-PL"/>
          <w14:ligatures w14:val="none"/>
        </w:rPr>
        <w:t xml:space="preserve">wykonawcy </w:t>
      </w:r>
    </w:p>
    <w:p w14:paraId="439626C6" w14:textId="77777777" w:rsidR="00E01C8E" w:rsidRPr="00E01C8E" w:rsidRDefault="00E01C8E" w:rsidP="00E01C8E">
      <w:pPr>
        <w:spacing w:after="0" w:line="276" w:lineRule="auto"/>
        <w:ind w:left="1134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smallCaps/>
          <w:color w:val="000000"/>
          <w:kern w:val="0"/>
          <w:u w:val="single"/>
          <w:lang w:eastAsia="pl-PL" w:bidi="pl-PL"/>
          <w14:ligatures w14:val="none"/>
        </w:rPr>
        <w:t>dla  zamawiającego</w:t>
      </w:r>
      <w:r w:rsidRPr="00E01C8E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: </w:t>
      </w:r>
    </w:p>
    <w:p w14:paraId="725A6347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                             Centralny Ośrodek Sportu, Ośrodek Przygotowań Olimpijskich we Władysławowie , </w:t>
      </w:r>
      <w:r w:rsidRPr="00E01C8E">
        <w:rPr>
          <w:rFonts w:ascii="Century Gothic" w:eastAsia="Times New Roman" w:hAnsi="Century Gothic" w:cs="Times New Roman"/>
          <w:color w:val="000000"/>
          <w:kern w:val="0"/>
          <w:lang w:eastAsia="pl-PL" w:bidi="pl-PL"/>
          <w14:ligatures w14:val="none"/>
        </w:rPr>
        <w:t>84-120  Władysławowo,  ul. Żeromskiego 52</w:t>
      </w:r>
    </w:p>
    <w:p w14:paraId="109F8379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b/>
          <w:bCs/>
          <w:color w:val="000000"/>
          <w:kern w:val="0"/>
          <w:lang w:eastAsia="pl-PL" w:bidi="pl-PL"/>
          <w14:ligatures w14:val="none"/>
        </w:rPr>
      </w:pPr>
    </w:p>
    <w:p w14:paraId="528362FE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 xml:space="preserve">W odpowiedzi na publiczne ogłoszenie o zamówieniu, my niżej podpisani </w:t>
      </w:r>
    </w:p>
    <w:p w14:paraId="1579804B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…………**/……</w:t>
      </w:r>
    </w:p>
    <w:p w14:paraId="713B84CD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13629839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…………**/……</w:t>
      </w:r>
    </w:p>
    <w:p w14:paraId="48767DFA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kern w:val="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przestrzegając ściśle postanowień Specyfikacji Warunków Zamówienia (SWZ)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E01C8E" w:rsidRPr="00E01C8E" w14:paraId="408FD79B" w14:textId="77777777" w:rsidTr="00031300">
        <w:trPr>
          <w:trHeight w:val="5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BAD4D" w14:textId="77777777" w:rsidR="00E01C8E" w:rsidRPr="00E01C8E" w:rsidRDefault="00E01C8E" w:rsidP="00E01C8E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Nazwa</w:t>
            </w:r>
            <w:r w:rsidRPr="00E01C8E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 </w:t>
            </w: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wykonawcy</w:t>
            </w:r>
          </w:p>
          <w:p w14:paraId="14C40F68" w14:textId="77777777" w:rsidR="00E01C8E" w:rsidRPr="00E01C8E" w:rsidRDefault="00E01C8E" w:rsidP="00E01C8E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E01C8E" w:rsidRPr="00E01C8E" w14:paraId="5A43D2E6" w14:textId="77777777" w:rsidTr="00031300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F3271" w14:textId="77777777" w:rsidR="00E01C8E" w:rsidRPr="00E01C8E" w:rsidRDefault="00E01C8E" w:rsidP="00E01C8E">
            <w:pPr>
              <w:rPr>
                <w:rFonts w:ascii="Century Gothic" w:hAnsi="Century Gothic"/>
                <w:caps/>
                <w:color w:val="000000"/>
                <w:spacing w:val="10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REGON                                 KRS/PESEL                                NIP</w:t>
            </w:r>
          </w:p>
          <w:p w14:paraId="1E4F10CA" w14:textId="77777777" w:rsidR="00E01C8E" w:rsidRPr="00E01C8E" w:rsidRDefault="00E01C8E" w:rsidP="00E01C8E">
            <w:pPr>
              <w:rPr>
                <w:rFonts w:ascii="Century Gothic" w:hAnsi="Century Gothic"/>
                <w:sz w:val="16"/>
                <w:szCs w:val="16"/>
              </w:rPr>
            </w:pPr>
            <w:r w:rsidRPr="00E01C8E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E01C8E" w:rsidRPr="00E01C8E" w14:paraId="25B20325" w14:textId="77777777" w:rsidTr="00031300">
        <w:trPr>
          <w:trHeight w:val="69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EA043" w14:textId="77777777" w:rsidR="00E01C8E" w:rsidRPr="00E01C8E" w:rsidRDefault="00E01C8E" w:rsidP="00E01C8E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Siedziba</w:t>
            </w:r>
            <w:r w:rsidRPr="00E01C8E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</w:t>
            </w: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(kod, miejscowość, ulica, nr budynku, nr lokalu)</w:t>
            </w:r>
          </w:p>
          <w:p w14:paraId="21571AF6" w14:textId="77777777" w:rsidR="00E01C8E" w:rsidRPr="00E01C8E" w:rsidRDefault="00E01C8E" w:rsidP="00E01C8E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E01C8E" w:rsidRPr="00E01C8E" w14:paraId="2750E685" w14:textId="77777777" w:rsidTr="00031300">
        <w:trPr>
          <w:trHeight w:val="5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F69A0" w14:textId="77777777" w:rsidR="00E01C8E" w:rsidRPr="00E01C8E" w:rsidRDefault="00E01C8E" w:rsidP="00E01C8E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 xml:space="preserve">Członkowie władz </w:t>
            </w:r>
            <w:r w:rsidRPr="00E01C8E">
              <w:rPr>
                <w:rFonts w:ascii="Century Gothic" w:hAnsi="Century Gothic"/>
                <w:i/>
                <w:iCs/>
                <w:caps/>
                <w:color w:val="000000"/>
                <w:spacing w:val="10"/>
              </w:rPr>
              <w:t>(dot. osób prawnych)</w:t>
            </w:r>
          </w:p>
          <w:p w14:paraId="6AF3E807" w14:textId="77777777" w:rsidR="00E01C8E" w:rsidRPr="00E01C8E" w:rsidRDefault="00E01C8E" w:rsidP="00E01C8E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</w:p>
          <w:p w14:paraId="2A194AA2" w14:textId="77777777" w:rsidR="00E01C8E" w:rsidRPr="00E01C8E" w:rsidRDefault="00E01C8E" w:rsidP="00E01C8E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E01C8E" w:rsidRPr="00E01C8E" w14:paraId="10A9C4D2" w14:textId="77777777" w:rsidTr="00031300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84299" w14:textId="77777777" w:rsidR="00E01C8E" w:rsidRPr="00E01C8E" w:rsidRDefault="00E01C8E" w:rsidP="00E01C8E">
            <w:pPr>
              <w:rPr>
                <w:rFonts w:ascii="Century Gothic" w:eastAsia="Century Gothic" w:hAnsi="Century Gothic" w:cs="Century Gothic"/>
                <w:b/>
                <w:bCs/>
                <w:caps/>
                <w:color w:val="000000"/>
                <w:spacing w:val="10"/>
                <w:lang w:val="en-US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>Internet     http:</w:t>
            </w:r>
            <w:r w:rsidRPr="00E01C8E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//                                     </w:t>
            </w:r>
            <w:r w:rsidRPr="00E01C8E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 e–mail:</w:t>
            </w:r>
            <w:r w:rsidRPr="00E01C8E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                           @                             </w:t>
            </w:r>
          </w:p>
          <w:p w14:paraId="030FCFF6" w14:textId="77777777" w:rsidR="00E01C8E" w:rsidRPr="00E01C8E" w:rsidRDefault="00E01C8E" w:rsidP="00E01C8E">
            <w:pPr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Telefon/-y      </w:t>
            </w:r>
          </w:p>
        </w:tc>
      </w:tr>
      <w:tr w:rsidR="00E01C8E" w:rsidRPr="00E01C8E" w14:paraId="3071410D" w14:textId="77777777" w:rsidTr="00031300">
        <w:trPr>
          <w:trHeight w:val="68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06576" w14:textId="77777777" w:rsidR="00E01C8E" w:rsidRPr="00E01C8E" w:rsidRDefault="00E01C8E" w:rsidP="00E01C8E">
            <w:pPr>
              <w:rPr>
                <w:caps/>
                <w:color w:val="000000"/>
                <w:spacing w:val="10"/>
                <w:sz w:val="21"/>
                <w:szCs w:val="21"/>
              </w:rPr>
            </w:pPr>
            <w:r w:rsidRPr="00E01C8E">
              <w:rPr>
                <w:rFonts w:ascii="Century Gothic" w:hAnsi="Century Gothic"/>
                <w:caps/>
                <w:color w:val="000000"/>
                <w:spacing w:val="10"/>
              </w:rPr>
              <w:t>Nr konta, na który zostanie zrealizowany przelew za wykonanie przedmiotu zamówienia</w:t>
            </w:r>
          </w:p>
        </w:tc>
      </w:tr>
    </w:tbl>
    <w:p w14:paraId="03D959C1" w14:textId="77777777" w:rsidR="00E01C8E" w:rsidRPr="00E01C8E" w:rsidRDefault="00E01C8E" w:rsidP="00E01C8E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Oferujemy wykonanie przedmiotu zamówienia pn. </w:t>
      </w: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mięsa wołowego, wieprzowego i drobiowego do Ośrodka Przygotowań Olimpijskich we Władysławowie wraz z usługą transportu</w:t>
      </w:r>
      <w:r w:rsidRPr="00E01C8E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 w następującej cenie:</w:t>
      </w:r>
    </w:p>
    <w:p w14:paraId="44550646" w14:textId="77777777" w:rsidR="00E01C8E" w:rsidRPr="00E01C8E" w:rsidRDefault="00E01C8E" w:rsidP="00E01C8E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>Część I</w:t>
      </w:r>
    </w:p>
    <w:p w14:paraId="0CDE7803" w14:textId="77777777" w:rsidR="00E01C8E" w:rsidRPr="00E01C8E" w:rsidRDefault="00E01C8E" w:rsidP="00E01C8E">
      <w:pPr>
        <w:numPr>
          <w:ilvl w:val="0"/>
          <w:numId w:val="5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cena netto (bez podatku VAT): . . . . . . . . . . . . . . . . . .. . zł</w:t>
      </w:r>
    </w:p>
    <w:p w14:paraId="4DAEB0A1" w14:textId="77777777" w:rsidR="00E01C8E" w:rsidRPr="00E01C8E" w:rsidRDefault="00E01C8E" w:rsidP="00E01C8E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41BAEA67" w14:textId="77777777" w:rsidR="00E01C8E" w:rsidRPr="00E01C8E" w:rsidRDefault="00E01C8E" w:rsidP="00E01C8E">
      <w:pPr>
        <w:numPr>
          <w:ilvl w:val="0"/>
          <w:numId w:val="5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E01C8E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3ABF4A0F" w14:textId="77777777" w:rsidR="00E01C8E" w:rsidRPr="00E01C8E" w:rsidRDefault="00E01C8E" w:rsidP="00E01C8E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 </w:t>
      </w:r>
    </w:p>
    <w:p w14:paraId="5788F6B7" w14:textId="77777777" w:rsidR="00E01C8E" w:rsidRPr="00E01C8E" w:rsidRDefault="00E01C8E" w:rsidP="00E01C8E">
      <w:pPr>
        <w:numPr>
          <w:ilvl w:val="0"/>
          <w:numId w:val="5"/>
        </w:num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tj. za łączna</w:t>
      </w:r>
      <w:r w:rsidRPr="00E01C8E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cena brutto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(łącznie z podatkiem VAT): . . . . . .. . . . . zł (</w:t>
      </w:r>
      <w:r w:rsidRPr="00E01C8E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>DO PRZENIESIENIA DO INTERATYWNEGO FORMULARZA OFERTY JAKO CENA BRUTTO OFERTY)</w:t>
      </w:r>
    </w:p>
    <w:p w14:paraId="3C6DBF72" w14:textId="77777777" w:rsidR="00E01C8E" w:rsidRPr="00E01C8E" w:rsidRDefault="00E01C8E" w:rsidP="00E01C8E">
      <w:pPr>
        <w:spacing w:before="120" w:after="12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(słownie złotych: . . . . . . . . . . . . . . . . . . . . . . . . . . . . . . . . . . . . . . . . . . . . . . . . . . . . . . .. . .)</w:t>
      </w:r>
    </w:p>
    <w:p w14:paraId="595640A5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5CFAD7AD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lastRenderedPageBreak/>
        <w:t>Część II</w:t>
      </w:r>
    </w:p>
    <w:p w14:paraId="1E30EA9B" w14:textId="77777777" w:rsidR="00E01C8E" w:rsidRPr="00E01C8E" w:rsidRDefault="00E01C8E" w:rsidP="00E01C8E">
      <w:pPr>
        <w:numPr>
          <w:ilvl w:val="0"/>
          <w:numId w:val="10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cena netto (bez podatku VAT): . . . . . . . . . . . . . . . . . .. . zł</w:t>
      </w:r>
    </w:p>
    <w:p w14:paraId="55A4FF38" w14:textId="77777777" w:rsidR="00E01C8E" w:rsidRPr="00E01C8E" w:rsidRDefault="00E01C8E" w:rsidP="00E01C8E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35DFE90D" w14:textId="77777777" w:rsidR="00E01C8E" w:rsidRPr="00E01C8E" w:rsidRDefault="00E01C8E" w:rsidP="00E01C8E">
      <w:pPr>
        <w:numPr>
          <w:ilvl w:val="0"/>
          <w:numId w:val="10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E01C8E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69FC6C2A" w14:textId="77777777" w:rsidR="00E01C8E" w:rsidRPr="00E01C8E" w:rsidRDefault="00E01C8E" w:rsidP="00E01C8E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 </w:t>
      </w:r>
    </w:p>
    <w:p w14:paraId="13CE7C4C" w14:textId="77777777" w:rsidR="00E01C8E" w:rsidRPr="00E01C8E" w:rsidRDefault="00E01C8E" w:rsidP="00E01C8E">
      <w:pPr>
        <w:numPr>
          <w:ilvl w:val="0"/>
          <w:numId w:val="10"/>
        </w:num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tj. za łączna</w:t>
      </w:r>
      <w:r w:rsidRPr="00E01C8E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cena brutto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(łącznie z podatkiem VAT): . . . . . .. . . . . zł (</w:t>
      </w:r>
      <w:r w:rsidRPr="00E01C8E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>DO PRZENIESIENIA DO INTERATYWNEGO FORMULARZA OFERTY JAKO CENA BRUTTO OFERTY)</w:t>
      </w:r>
    </w:p>
    <w:p w14:paraId="73833ECE" w14:textId="77777777" w:rsidR="00E01C8E" w:rsidRPr="00E01C8E" w:rsidRDefault="00E01C8E" w:rsidP="00E01C8E">
      <w:pPr>
        <w:spacing w:before="120" w:after="12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(słownie złotych: . . . . . . . . . . . . . . . . . . . . . . . . . . . . . . . . . . . . . . . . . . . . . . . . . . . . . . .. . .)</w:t>
      </w:r>
    </w:p>
    <w:p w14:paraId="0D0D64D1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sectPr w:rsidR="00E01C8E" w:rsidRPr="00E01C8E" w:rsidSect="00E01C8E">
          <w:headerReference w:type="default" r:id="rId5"/>
          <w:footerReference w:type="even" r:id="rId6"/>
          <w:footerReference w:type="default" r:id="rId7"/>
          <w:pgSz w:w="11900" w:h="16840"/>
          <w:pgMar w:top="1418" w:right="1440" w:bottom="1418" w:left="1418" w:header="993" w:footer="6" w:gutter="0"/>
          <w:cols w:space="720"/>
          <w:noEndnote/>
          <w:titlePg/>
          <w:docGrid w:linePitch="360"/>
        </w:sectPr>
      </w:pPr>
    </w:p>
    <w:p w14:paraId="55E162B1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 xml:space="preserve">W poniższej </w:t>
      </w:r>
      <w:r w:rsidRPr="00E01C8E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tabeli przedstawienie sposobu wyliczenia ceny z podaniem ceny jednostkowej</w:t>
      </w:r>
      <w:r w:rsidRPr="00E01C8E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:</w:t>
      </w:r>
    </w:p>
    <w:p w14:paraId="4294060E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709"/>
        <w:gridCol w:w="850"/>
        <w:gridCol w:w="1560"/>
        <w:gridCol w:w="1492"/>
        <w:gridCol w:w="1626"/>
        <w:gridCol w:w="950"/>
        <w:gridCol w:w="1460"/>
        <w:gridCol w:w="1165"/>
        <w:gridCol w:w="1210"/>
      </w:tblGrid>
      <w:tr w:rsidR="00E01C8E" w:rsidRPr="00E01C8E" w14:paraId="2634043E" w14:textId="77777777" w:rsidTr="00031300">
        <w:trPr>
          <w:trHeight w:val="2700"/>
        </w:trPr>
        <w:tc>
          <w:tcPr>
            <w:tcW w:w="562" w:type="dxa"/>
            <w:noWrap/>
            <w:vAlign w:val="center"/>
            <w:hideMark/>
          </w:tcPr>
          <w:p w14:paraId="43B9143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Lp.</w:t>
            </w:r>
          </w:p>
        </w:tc>
        <w:tc>
          <w:tcPr>
            <w:tcW w:w="2410" w:type="dxa"/>
            <w:vAlign w:val="center"/>
            <w:hideMark/>
          </w:tcPr>
          <w:p w14:paraId="2E484BC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ASORTYMENT oraz kryteria stosowane w celu oceny równoważności</w:t>
            </w:r>
          </w:p>
        </w:tc>
        <w:tc>
          <w:tcPr>
            <w:tcW w:w="709" w:type="dxa"/>
            <w:noWrap/>
            <w:vAlign w:val="center"/>
            <w:hideMark/>
          </w:tcPr>
          <w:p w14:paraId="268F0E8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J.m.</w:t>
            </w:r>
          </w:p>
        </w:tc>
        <w:tc>
          <w:tcPr>
            <w:tcW w:w="850" w:type="dxa"/>
            <w:noWrap/>
            <w:vAlign w:val="center"/>
            <w:hideMark/>
          </w:tcPr>
          <w:p w14:paraId="592DC5C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ILOŚĆ</w:t>
            </w:r>
          </w:p>
        </w:tc>
        <w:tc>
          <w:tcPr>
            <w:tcW w:w="1560" w:type="dxa"/>
            <w:vAlign w:val="center"/>
            <w:hideMark/>
          </w:tcPr>
          <w:p w14:paraId="4C08867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Nazwa i producent oferowanego produktu  **/</w:t>
            </w:r>
          </w:p>
        </w:tc>
        <w:tc>
          <w:tcPr>
            <w:tcW w:w="1492" w:type="dxa"/>
            <w:vAlign w:val="center"/>
            <w:hideMark/>
          </w:tcPr>
          <w:p w14:paraId="7E1B0E5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Produkt równoważny</w:t>
            </w:r>
          </w:p>
        </w:tc>
        <w:tc>
          <w:tcPr>
            <w:tcW w:w="1626" w:type="dxa"/>
            <w:vAlign w:val="center"/>
            <w:hideMark/>
          </w:tcPr>
          <w:p w14:paraId="6F01352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Właściwości produktów, w tym WAGA produktu(należy wymienić lub wpisać „zgodne, dla oferowanej pozycji, z kryteriami Zamawiającego wskazanymi w opisie przedmiotu zamówienia w kol. 2 tabeli pkt. V.3.”) **/</w:t>
            </w:r>
          </w:p>
        </w:tc>
        <w:tc>
          <w:tcPr>
            <w:tcW w:w="950" w:type="dxa"/>
            <w:vAlign w:val="center"/>
            <w:hideMark/>
          </w:tcPr>
          <w:p w14:paraId="1C602EF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CENA  NETTO                             [zł]</w:t>
            </w:r>
          </w:p>
        </w:tc>
        <w:tc>
          <w:tcPr>
            <w:tcW w:w="1460" w:type="dxa"/>
            <w:vAlign w:val="center"/>
            <w:hideMark/>
          </w:tcPr>
          <w:p w14:paraId="30F7B7C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Stawka podatku od towarów i usług wskazana przez Zamawiającego w celu</w:t>
            </w:r>
          </w:p>
        </w:tc>
        <w:tc>
          <w:tcPr>
            <w:tcW w:w="1165" w:type="dxa"/>
            <w:vAlign w:val="center"/>
            <w:hideMark/>
          </w:tcPr>
          <w:p w14:paraId="2A52A15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CENA BRUTTO [zł]</w:t>
            </w:r>
          </w:p>
        </w:tc>
        <w:tc>
          <w:tcPr>
            <w:tcW w:w="1210" w:type="dxa"/>
            <w:vAlign w:val="center"/>
            <w:hideMark/>
          </w:tcPr>
          <w:p w14:paraId="3F04621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Wartość brutto</w:t>
            </w:r>
          </w:p>
        </w:tc>
      </w:tr>
      <w:tr w:rsidR="00E01C8E" w:rsidRPr="00E01C8E" w14:paraId="1A5F3CA4" w14:textId="77777777" w:rsidTr="00031300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349389F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14:paraId="1B21124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5EC76BE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2382B67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689F96C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1492" w:type="dxa"/>
            <w:vAlign w:val="center"/>
            <w:hideMark/>
          </w:tcPr>
          <w:p w14:paraId="4D68211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1626" w:type="dxa"/>
            <w:vAlign w:val="center"/>
            <w:hideMark/>
          </w:tcPr>
          <w:p w14:paraId="2EC95BA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950" w:type="dxa"/>
            <w:vAlign w:val="center"/>
            <w:hideMark/>
          </w:tcPr>
          <w:p w14:paraId="7DCEAEC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1460" w:type="dxa"/>
            <w:vAlign w:val="center"/>
            <w:hideMark/>
          </w:tcPr>
          <w:p w14:paraId="7D14B5B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1165" w:type="dxa"/>
            <w:vAlign w:val="center"/>
            <w:hideMark/>
          </w:tcPr>
          <w:p w14:paraId="1E8C96E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1210" w:type="dxa"/>
            <w:vAlign w:val="center"/>
            <w:hideMark/>
          </w:tcPr>
          <w:p w14:paraId="12852EC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11</w:t>
            </w:r>
          </w:p>
        </w:tc>
      </w:tr>
      <w:tr w:rsidR="00E01C8E" w:rsidRPr="00E01C8E" w14:paraId="14BA403D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52A61E9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10" w:type="dxa"/>
            <w:hideMark/>
          </w:tcPr>
          <w:p w14:paraId="49F07DD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CZĘŚĆ I</w:t>
            </w:r>
          </w:p>
        </w:tc>
        <w:tc>
          <w:tcPr>
            <w:tcW w:w="709" w:type="dxa"/>
            <w:noWrap/>
            <w:hideMark/>
          </w:tcPr>
          <w:p w14:paraId="2A188C0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0AC0CA1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1160DF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6622208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4647DC6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hideMark/>
          </w:tcPr>
          <w:p w14:paraId="4DDF15B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60" w:type="dxa"/>
            <w:hideMark/>
          </w:tcPr>
          <w:p w14:paraId="0250CD1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5" w:type="dxa"/>
            <w:hideMark/>
          </w:tcPr>
          <w:p w14:paraId="70D8F3B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10" w:type="dxa"/>
            <w:hideMark/>
          </w:tcPr>
          <w:p w14:paraId="4E0AF08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</w:tr>
      <w:tr w:rsidR="00E01C8E" w:rsidRPr="00E01C8E" w14:paraId="16EA1F8A" w14:textId="77777777" w:rsidTr="00031300">
        <w:trPr>
          <w:trHeight w:val="426"/>
        </w:trPr>
        <w:tc>
          <w:tcPr>
            <w:tcW w:w="562" w:type="dxa"/>
            <w:noWrap/>
            <w:hideMark/>
          </w:tcPr>
          <w:p w14:paraId="483F2BC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1.</w:t>
            </w:r>
          </w:p>
        </w:tc>
        <w:tc>
          <w:tcPr>
            <w:tcW w:w="2410" w:type="dxa"/>
            <w:hideMark/>
          </w:tcPr>
          <w:p w14:paraId="3A7FD71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Kurczaki - schłodzony</w:t>
            </w:r>
          </w:p>
        </w:tc>
        <w:tc>
          <w:tcPr>
            <w:tcW w:w="709" w:type="dxa"/>
            <w:noWrap/>
            <w:hideMark/>
          </w:tcPr>
          <w:p w14:paraId="556BB77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2069505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033B7E0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hideMark/>
          </w:tcPr>
          <w:p w14:paraId="1C5ED8B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TAK/NIE/ nie dotyczy*/</w:t>
            </w:r>
          </w:p>
        </w:tc>
        <w:tc>
          <w:tcPr>
            <w:tcW w:w="1626" w:type="dxa"/>
            <w:noWrap/>
            <w:hideMark/>
          </w:tcPr>
          <w:p w14:paraId="7DADB0B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0B61361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B6519D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609D7F9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15346A9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5F26446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2EC8AE3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2.</w:t>
            </w:r>
          </w:p>
        </w:tc>
        <w:tc>
          <w:tcPr>
            <w:tcW w:w="2410" w:type="dxa"/>
            <w:hideMark/>
          </w:tcPr>
          <w:p w14:paraId="63CFB5C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Filet z piersi indyczej -schłodzony-zamykany hermetycznie-waga opakowania widoczna, czytelna etykieta zawierająca nazwę produktu, producent, data pakowania, termin przydatności do spożycia</w:t>
            </w:r>
          </w:p>
        </w:tc>
        <w:tc>
          <w:tcPr>
            <w:tcW w:w="709" w:type="dxa"/>
            <w:noWrap/>
            <w:hideMark/>
          </w:tcPr>
          <w:p w14:paraId="327DE95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236E6C9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700</w:t>
            </w:r>
          </w:p>
        </w:tc>
        <w:tc>
          <w:tcPr>
            <w:tcW w:w="1560" w:type="dxa"/>
            <w:noWrap/>
            <w:hideMark/>
          </w:tcPr>
          <w:p w14:paraId="5E49254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hideMark/>
          </w:tcPr>
          <w:p w14:paraId="37285D7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TAK/NIE/ nie dotyczy*/</w:t>
            </w:r>
          </w:p>
        </w:tc>
        <w:tc>
          <w:tcPr>
            <w:tcW w:w="1626" w:type="dxa"/>
            <w:noWrap/>
            <w:hideMark/>
          </w:tcPr>
          <w:p w14:paraId="2295EF4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D08485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71CCD0A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596D91C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5B7E438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331A2ED4" w14:textId="77777777" w:rsidTr="00031300">
        <w:trPr>
          <w:trHeight w:val="2212"/>
        </w:trPr>
        <w:tc>
          <w:tcPr>
            <w:tcW w:w="562" w:type="dxa"/>
            <w:noWrap/>
            <w:hideMark/>
          </w:tcPr>
          <w:p w14:paraId="0EFD821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3.</w:t>
            </w:r>
          </w:p>
        </w:tc>
        <w:tc>
          <w:tcPr>
            <w:tcW w:w="2410" w:type="dxa"/>
            <w:hideMark/>
          </w:tcPr>
          <w:p w14:paraId="2E734ED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Filet z kurczaka -schłodzony-zamykany hermetycznie-waga opakowania  widoczna, czytelna etykieta zawierająca nazwę produkty, producent, data pakowania, termin przydatności do spożycia</w:t>
            </w:r>
          </w:p>
        </w:tc>
        <w:tc>
          <w:tcPr>
            <w:tcW w:w="709" w:type="dxa"/>
            <w:noWrap/>
            <w:hideMark/>
          </w:tcPr>
          <w:p w14:paraId="18A5773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1EDA2C6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4800</w:t>
            </w:r>
          </w:p>
        </w:tc>
        <w:tc>
          <w:tcPr>
            <w:tcW w:w="1560" w:type="dxa"/>
            <w:noWrap/>
            <w:hideMark/>
          </w:tcPr>
          <w:p w14:paraId="32E7301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6A2C715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4604FD0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486C015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727CFE0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40299FE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17E7CFC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05482FF9" w14:textId="77777777" w:rsidTr="00031300">
        <w:trPr>
          <w:trHeight w:val="570"/>
        </w:trPr>
        <w:tc>
          <w:tcPr>
            <w:tcW w:w="562" w:type="dxa"/>
            <w:noWrap/>
            <w:hideMark/>
          </w:tcPr>
          <w:p w14:paraId="0E833D5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2410" w:type="dxa"/>
            <w:hideMark/>
          </w:tcPr>
          <w:p w14:paraId="5BD48FD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Wątróbka z kurcząt -schłodzona</w:t>
            </w:r>
          </w:p>
        </w:tc>
        <w:tc>
          <w:tcPr>
            <w:tcW w:w="709" w:type="dxa"/>
            <w:noWrap/>
            <w:hideMark/>
          </w:tcPr>
          <w:p w14:paraId="049EFA2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61EF9C3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150</w:t>
            </w:r>
          </w:p>
        </w:tc>
        <w:tc>
          <w:tcPr>
            <w:tcW w:w="1560" w:type="dxa"/>
            <w:noWrap/>
            <w:hideMark/>
          </w:tcPr>
          <w:p w14:paraId="404888A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39AE472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6DEB912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012B9E8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16D0DC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4FB6BE1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30A6AD0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52EBBDED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3D651BC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</w:t>
            </w:r>
          </w:p>
        </w:tc>
        <w:tc>
          <w:tcPr>
            <w:tcW w:w="2410" w:type="dxa"/>
            <w:hideMark/>
          </w:tcPr>
          <w:p w14:paraId="6AE8781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Żołądki drobiowe -świeże</w:t>
            </w:r>
          </w:p>
        </w:tc>
        <w:tc>
          <w:tcPr>
            <w:tcW w:w="709" w:type="dxa"/>
            <w:noWrap/>
            <w:hideMark/>
          </w:tcPr>
          <w:p w14:paraId="7353E46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46EC39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50</w:t>
            </w:r>
          </w:p>
        </w:tc>
        <w:tc>
          <w:tcPr>
            <w:tcW w:w="1560" w:type="dxa"/>
            <w:noWrap/>
            <w:hideMark/>
          </w:tcPr>
          <w:p w14:paraId="58529F9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4C264E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60A629C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19E20F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A649EB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5129C8A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B03269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63D3A447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38E215D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2410" w:type="dxa"/>
            <w:hideMark/>
          </w:tcPr>
          <w:p w14:paraId="546CFD1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Skrzydła z kurczaka - świeże</w:t>
            </w:r>
          </w:p>
        </w:tc>
        <w:tc>
          <w:tcPr>
            <w:tcW w:w="709" w:type="dxa"/>
            <w:noWrap/>
            <w:hideMark/>
          </w:tcPr>
          <w:p w14:paraId="74377F8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102536A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200</w:t>
            </w:r>
          </w:p>
        </w:tc>
        <w:tc>
          <w:tcPr>
            <w:tcW w:w="1560" w:type="dxa"/>
            <w:noWrap/>
            <w:hideMark/>
          </w:tcPr>
          <w:p w14:paraId="7EADF32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255837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55A07E7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09204AD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36E2CE2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360B77A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70FAE29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6246EC34" w14:textId="77777777" w:rsidTr="00031300">
        <w:trPr>
          <w:trHeight w:val="570"/>
        </w:trPr>
        <w:tc>
          <w:tcPr>
            <w:tcW w:w="562" w:type="dxa"/>
            <w:noWrap/>
            <w:hideMark/>
          </w:tcPr>
          <w:p w14:paraId="4952278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7</w:t>
            </w:r>
          </w:p>
        </w:tc>
        <w:tc>
          <w:tcPr>
            <w:tcW w:w="2410" w:type="dxa"/>
            <w:hideMark/>
          </w:tcPr>
          <w:p w14:paraId="6FC29FC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Bioderka z kurczaka - świeże</w:t>
            </w:r>
          </w:p>
        </w:tc>
        <w:tc>
          <w:tcPr>
            <w:tcW w:w="709" w:type="dxa"/>
            <w:noWrap/>
            <w:hideMark/>
          </w:tcPr>
          <w:p w14:paraId="1877C72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461F9F0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2800</w:t>
            </w:r>
          </w:p>
        </w:tc>
        <w:tc>
          <w:tcPr>
            <w:tcW w:w="1560" w:type="dxa"/>
            <w:noWrap/>
            <w:hideMark/>
          </w:tcPr>
          <w:p w14:paraId="4625699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44FFA8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2B4BDE5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189EB29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B36EB2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24E91BC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1DDA7F0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47308792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55E0727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8</w:t>
            </w:r>
          </w:p>
        </w:tc>
        <w:tc>
          <w:tcPr>
            <w:tcW w:w="2410" w:type="dxa"/>
            <w:hideMark/>
          </w:tcPr>
          <w:p w14:paraId="1E94F8F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Pałki z kurczaka - świeże</w:t>
            </w:r>
          </w:p>
        </w:tc>
        <w:tc>
          <w:tcPr>
            <w:tcW w:w="709" w:type="dxa"/>
            <w:noWrap/>
            <w:hideMark/>
          </w:tcPr>
          <w:p w14:paraId="541F96C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5AE8774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50</w:t>
            </w:r>
          </w:p>
        </w:tc>
        <w:tc>
          <w:tcPr>
            <w:tcW w:w="1560" w:type="dxa"/>
            <w:noWrap/>
            <w:hideMark/>
          </w:tcPr>
          <w:p w14:paraId="2335E6D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65E4C6F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14B14F1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7134E88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5C9201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5FE1E4A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780DDEF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3CEE879A" w14:textId="77777777" w:rsidTr="00031300">
        <w:trPr>
          <w:trHeight w:val="570"/>
        </w:trPr>
        <w:tc>
          <w:tcPr>
            <w:tcW w:w="562" w:type="dxa"/>
            <w:noWrap/>
            <w:hideMark/>
          </w:tcPr>
          <w:p w14:paraId="2BCDC90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9</w:t>
            </w:r>
          </w:p>
        </w:tc>
        <w:tc>
          <w:tcPr>
            <w:tcW w:w="2410" w:type="dxa"/>
            <w:hideMark/>
          </w:tcPr>
          <w:p w14:paraId="10A5D4F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Szyje bez skóry z indyka kl. I świeże</w:t>
            </w:r>
          </w:p>
        </w:tc>
        <w:tc>
          <w:tcPr>
            <w:tcW w:w="709" w:type="dxa"/>
            <w:noWrap/>
            <w:hideMark/>
          </w:tcPr>
          <w:p w14:paraId="44E866F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22C2098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15</w:t>
            </w:r>
          </w:p>
        </w:tc>
        <w:tc>
          <w:tcPr>
            <w:tcW w:w="1560" w:type="dxa"/>
            <w:noWrap/>
            <w:hideMark/>
          </w:tcPr>
          <w:p w14:paraId="08F3B7E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08E25C6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6EFEB1B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3BF436A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2E0C29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2395D74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66F752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5B411DF2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25D4F36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2410" w:type="dxa"/>
            <w:hideMark/>
          </w:tcPr>
          <w:p w14:paraId="758A120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Porcje rosołowe z kaczki świeże</w:t>
            </w:r>
          </w:p>
        </w:tc>
        <w:tc>
          <w:tcPr>
            <w:tcW w:w="709" w:type="dxa"/>
            <w:noWrap/>
            <w:hideMark/>
          </w:tcPr>
          <w:p w14:paraId="4CE17F9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01E7910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20</w:t>
            </w:r>
          </w:p>
        </w:tc>
        <w:tc>
          <w:tcPr>
            <w:tcW w:w="1560" w:type="dxa"/>
            <w:noWrap/>
            <w:hideMark/>
          </w:tcPr>
          <w:p w14:paraId="2BB2971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D5B7BB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39A5FFF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30594A2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6C7F509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6B43FCE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2A495B5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F5A94E6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6C26BFD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11</w:t>
            </w:r>
          </w:p>
        </w:tc>
        <w:tc>
          <w:tcPr>
            <w:tcW w:w="2410" w:type="dxa"/>
            <w:hideMark/>
          </w:tcPr>
          <w:p w14:paraId="259B007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Porcje rosołowe -świeże</w:t>
            </w:r>
          </w:p>
        </w:tc>
        <w:tc>
          <w:tcPr>
            <w:tcW w:w="709" w:type="dxa"/>
            <w:noWrap/>
            <w:hideMark/>
          </w:tcPr>
          <w:p w14:paraId="466D88D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328192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860</w:t>
            </w:r>
          </w:p>
        </w:tc>
        <w:tc>
          <w:tcPr>
            <w:tcW w:w="1560" w:type="dxa"/>
            <w:noWrap/>
            <w:hideMark/>
          </w:tcPr>
          <w:p w14:paraId="645A57C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8E5EF9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28264C1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041606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471D022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3EE9444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15EC252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25334613" w14:textId="77777777" w:rsidTr="00031300">
        <w:trPr>
          <w:trHeight w:val="2280"/>
        </w:trPr>
        <w:tc>
          <w:tcPr>
            <w:tcW w:w="562" w:type="dxa"/>
            <w:noWrap/>
            <w:hideMark/>
          </w:tcPr>
          <w:p w14:paraId="710F10D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12</w:t>
            </w:r>
          </w:p>
        </w:tc>
        <w:tc>
          <w:tcPr>
            <w:tcW w:w="2410" w:type="dxa"/>
            <w:hideMark/>
          </w:tcPr>
          <w:p w14:paraId="6A053D4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Udziec z indyka trybowany - zamknięty hermetycznie - waga opakowania czytelna, widoczna etykieta zawierająca nazwę produktu, producent, data pakowania, termin przydatności do spożycia</w:t>
            </w:r>
          </w:p>
        </w:tc>
        <w:tc>
          <w:tcPr>
            <w:tcW w:w="709" w:type="dxa"/>
            <w:noWrap/>
            <w:hideMark/>
          </w:tcPr>
          <w:p w14:paraId="660BAEE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6942521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500</w:t>
            </w:r>
          </w:p>
        </w:tc>
        <w:tc>
          <w:tcPr>
            <w:tcW w:w="1560" w:type="dxa"/>
            <w:noWrap/>
            <w:hideMark/>
          </w:tcPr>
          <w:p w14:paraId="3053818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0E9D4E6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43D63D0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0CF1284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AA36F6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0AF6B2E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353AA0B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57F4FAAB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3B13FAF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13</w:t>
            </w:r>
          </w:p>
        </w:tc>
        <w:tc>
          <w:tcPr>
            <w:tcW w:w="2410" w:type="dxa"/>
            <w:hideMark/>
          </w:tcPr>
          <w:p w14:paraId="08902BE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Kaczka mrożona</w:t>
            </w:r>
          </w:p>
        </w:tc>
        <w:tc>
          <w:tcPr>
            <w:tcW w:w="709" w:type="dxa"/>
            <w:noWrap/>
            <w:hideMark/>
          </w:tcPr>
          <w:p w14:paraId="1DF00F2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1D82691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1560" w:type="dxa"/>
            <w:noWrap/>
            <w:hideMark/>
          </w:tcPr>
          <w:p w14:paraId="2F0779D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4CDA140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65404CF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ED50DB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7E7D41C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265291E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8B4B79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400D9A17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6C415CE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2410" w:type="dxa"/>
            <w:hideMark/>
          </w:tcPr>
          <w:p w14:paraId="229590D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Razem Cześć I</w:t>
            </w:r>
          </w:p>
        </w:tc>
        <w:tc>
          <w:tcPr>
            <w:tcW w:w="709" w:type="dxa"/>
            <w:noWrap/>
            <w:hideMark/>
          </w:tcPr>
          <w:p w14:paraId="5EE14A5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X</w:t>
            </w:r>
          </w:p>
        </w:tc>
        <w:tc>
          <w:tcPr>
            <w:tcW w:w="850" w:type="dxa"/>
            <w:noWrap/>
            <w:hideMark/>
          </w:tcPr>
          <w:p w14:paraId="03ECB53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560" w:type="dxa"/>
            <w:noWrap/>
            <w:hideMark/>
          </w:tcPr>
          <w:p w14:paraId="2AF16DE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492" w:type="dxa"/>
            <w:noWrap/>
            <w:hideMark/>
          </w:tcPr>
          <w:p w14:paraId="0B13009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626" w:type="dxa"/>
            <w:noWrap/>
            <w:hideMark/>
          </w:tcPr>
          <w:p w14:paraId="730AF62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950" w:type="dxa"/>
            <w:noWrap/>
            <w:hideMark/>
          </w:tcPr>
          <w:p w14:paraId="0692FB3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460" w:type="dxa"/>
            <w:noWrap/>
            <w:hideMark/>
          </w:tcPr>
          <w:p w14:paraId="4FBBF89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165" w:type="dxa"/>
            <w:noWrap/>
            <w:hideMark/>
          </w:tcPr>
          <w:p w14:paraId="793CBEF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210" w:type="dxa"/>
            <w:noWrap/>
            <w:hideMark/>
          </w:tcPr>
          <w:p w14:paraId="2A775BE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</w:tr>
      <w:tr w:rsidR="00E01C8E" w:rsidRPr="00E01C8E" w14:paraId="6706CAC9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64DD30C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10" w:type="dxa"/>
            <w:hideMark/>
          </w:tcPr>
          <w:p w14:paraId="14A54CF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CZĘŚĆ II</w:t>
            </w:r>
          </w:p>
        </w:tc>
        <w:tc>
          <w:tcPr>
            <w:tcW w:w="709" w:type="dxa"/>
            <w:noWrap/>
            <w:hideMark/>
          </w:tcPr>
          <w:p w14:paraId="248741B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3F06E4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9C39C7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1056790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606E5F7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0551CC4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E16640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165" w:type="dxa"/>
            <w:noWrap/>
            <w:hideMark/>
          </w:tcPr>
          <w:p w14:paraId="2C0969F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0034074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</w:tr>
      <w:tr w:rsidR="00E01C8E" w:rsidRPr="00E01C8E" w14:paraId="40C59D9B" w14:textId="77777777" w:rsidTr="00031300">
        <w:trPr>
          <w:trHeight w:val="2873"/>
        </w:trPr>
        <w:tc>
          <w:tcPr>
            <w:tcW w:w="562" w:type="dxa"/>
            <w:noWrap/>
            <w:hideMark/>
          </w:tcPr>
          <w:p w14:paraId="0A9E652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2410" w:type="dxa"/>
            <w:hideMark/>
          </w:tcPr>
          <w:p w14:paraId="799A584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Wołowina bez kości rostbef-mięso jędrne, soczyste, niewielka zawartość tłuszczu, świeża, pakowana hermetycznie, opakowanie etykietowane/nazwa produktu, waga, producent, data pakowania, termin przydatności do spożycia</w:t>
            </w:r>
          </w:p>
        </w:tc>
        <w:tc>
          <w:tcPr>
            <w:tcW w:w="709" w:type="dxa"/>
            <w:noWrap/>
            <w:hideMark/>
          </w:tcPr>
          <w:p w14:paraId="3138E1C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6E3B38D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1560" w:type="dxa"/>
            <w:noWrap/>
            <w:hideMark/>
          </w:tcPr>
          <w:p w14:paraId="7100288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E1FCBA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14D40B2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25BC8FF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4DEBC46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68DB97A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B56173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3C45F869" w14:textId="77777777" w:rsidTr="00031300">
        <w:trPr>
          <w:trHeight w:val="2280"/>
        </w:trPr>
        <w:tc>
          <w:tcPr>
            <w:tcW w:w="562" w:type="dxa"/>
            <w:noWrap/>
            <w:hideMark/>
          </w:tcPr>
          <w:p w14:paraId="783C0A1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2410" w:type="dxa"/>
            <w:hideMark/>
          </w:tcPr>
          <w:p w14:paraId="325CED5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Kości wołowe - świeże , pakowane hermetycznie, opakowanie etykietowane/nazwa produktu, waga, producenta,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32096D7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2EB9E9D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700</w:t>
            </w:r>
          </w:p>
        </w:tc>
        <w:tc>
          <w:tcPr>
            <w:tcW w:w="1560" w:type="dxa"/>
            <w:noWrap/>
            <w:hideMark/>
          </w:tcPr>
          <w:p w14:paraId="2D4CB4F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2C876F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0F8819B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734FB92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547E088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021AA98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53E611C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096BA386" w14:textId="77777777" w:rsidTr="00031300">
        <w:trPr>
          <w:trHeight w:val="2907"/>
        </w:trPr>
        <w:tc>
          <w:tcPr>
            <w:tcW w:w="562" w:type="dxa"/>
            <w:noWrap/>
            <w:hideMark/>
          </w:tcPr>
          <w:p w14:paraId="6357A63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2410" w:type="dxa"/>
            <w:hideMark/>
          </w:tcPr>
          <w:p w14:paraId="348F7BA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 xml:space="preserve">Wołowina </w:t>
            </w:r>
            <w:proofErr w:type="spellStart"/>
            <w:r w:rsidRPr="00E01C8E">
              <w:rPr>
                <w:rFonts w:ascii="Calibri" w:hAnsi="Calibri" w:cs="Times New Roman"/>
                <w:color w:val="000000"/>
              </w:rPr>
              <w:t>ext</w:t>
            </w:r>
            <w:proofErr w:type="spellEnd"/>
            <w:r w:rsidRPr="00E01C8E">
              <w:rPr>
                <w:rFonts w:ascii="Calibri" w:hAnsi="Calibri" w:cs="Times New Roman"/>
                <w:color w:val="000000"/>
              </w:rPr>
              <w:t xml:space="preserve"> bez kości - świeża, mięso jędrne , soczyste , z niewielką ilością tłuszczu i błon - pakowana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7F882F1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2683EC7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1700</w:t>
            </w:r>
          </w:p>
        </w:tc>
        <w:tc>
          <w:tcPr>
            <w:tcW w:w="1560" w:type="dxa"/>
            <w:noWrap/>
            <w:hideMark/>
          </w:tcPr>
          <w:p w14:paraId="2E123F0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0D09E90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503DB5C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A73F71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7DDA74E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40C4D74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5A83B2B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DB9D91D" w14:textId="77777777" w:rsidTr="00031300">
        <w:trPr>
          <w:trHeight w:val="2280"/>
        </w:trPr>
        <w:tc>
          <w:tcPr>
            <w:tcW w:w="562" w:type="dxa"/>
            <w:noWrap/>
            <w:hideMark/>
          </w:tcPr>
          <w:p w14:paraId="016CF00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2410" w:type="dxa"/>
            <w:hideMark/>
          </w:tcPr>
          <w:p w14:paraId="4B40CD5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Karkówka wieprzowa bez kości - świeża, mięso pakowane hermetycznie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1011DD5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186639E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3000</w:t>
            </w:r>
          </w:p>
        </w:tc>
        <w:tc>
          <w:tcPr>
            <w:tcW w:w="1560" w:type="dxa"/>
            <w:noWrap/>
            <w:hideMark/>
          </w:tcPr>
          <w:p w14:paraId="24C7920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173A0B3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28CCC2F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5260B8A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6399A61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18862AC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6E25083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357C815A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7DCAF5F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</w:t>
            </w:r>
          </w:p>
        </w:tc>
        <w:tc>
          <w:tcPr>
            <w:tcW w:w="2410" w:type="dxa"/>
            <w:hideMark/>
          </w:tcPr>
          <w:p w14:paraId="6E4BDD8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Kości wieprzowe schabowe, świeże , pakowanie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6F7F40C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FE4713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1000</w:t>
            </w:r>
          </w:p>
        </w:tc>
        <w:tc>
          <w:tcPr>
            <w:tcW w:w="1560" w:type="dxa"/>
            <w:noWrap/>
            <w:hideMark/>
          </w:tcPr>
          <w:p w14:paraId="79D97A3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73190D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338DE59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5ACA94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BE67B6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441824B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6D461AB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28153B08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047B38A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2410" w:type="dxa"/>
            <w:hideMark/>
          </w:tcPr>
          <w:p w14:paraId="063857A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Polędwica wieprzowa świeża, mięso pakowane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3A87490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308931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800</w:t>
            </w:r>
          </w:p>
        </w:tc>
        <w:tc>
          <w:tcPr>
            <w:tcW w:w="1560" w:type="dxa"/>
            <w:noWrap/>
            <w:hideMark/>
          </w:tcPr>
          <w:p w14:paraId="2AFEB5A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088B0C8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596D4AF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50E3074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309C200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7085FE4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5F78605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C1FECF1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51866FA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7</w:t>
            </w:r>
          </w:p>
        </w:tc>
        <w:tc>
          <w:tcPr>
            <w:tcW w:w="2410" w:type="dxa"/>
            <w:hideMark/>
          </w:tcPr>
          <w:p w14:paraId="2D7754E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Schab wieprzowy bez kości - świeży , pakowany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5600207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5DE96DA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1600</w:t>
            </w:r>
          </w:p>
        </w:tc>
        <w:tc>
          <w:tcPr>
            <w:tcW w:w="1560" w:type="dxa"/>
            <w:noWrap/>
            <w:hideMark/>
          </w:tcPr>
          <w:p w14:paraId="5F21BC3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C3EB4E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7CAE750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4BCC847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0023A2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707E704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3DA5C91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7386F14E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0FD1A9E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8</w:t>
            </w:r>
          </w:p>
        </w:tc>
        <w:tc>
          <w:tcPr>
            <w:tcW w:w="2410" w:type="dxa"/>
            <w:hideMark/>
          </w:tcPr>
          <w:p w14:paraId="796EC56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Szynka wieprzowa bez kości - i skóry, świeża pakowana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2998B24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61FC12F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1500</w:t>
            </w:r>
          </w:p>
        </w:tc>
        <w:tc>
          <w:tcPr>
            <w:tcW w:w="1560" w:type="dxa"/>
            <w:noWrap/>
            <w:hideMark/>
          </w:tcPr>
          <w:p w14:paraId="1E6FE73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46061B3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735019C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2FAA61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44C37BE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1A743C4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783A66C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AA88E26" w14:textId="77777777" w:rsidTr="00031300">
        <w:trPr>
          <w:trHeight w:val="2565"/>
        </w:trPr>
        <w:tc>
          <w:tcPr>
            <w:tcW w:w="562" w:type="dxa"/>
            <w:noWrap/>
            <w:hideMark/>
          </w:tcPr>
          <w:p w14:paraId="1AE442F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9</w:t>
            </w:r>
          </w:p>
        </w:tc>
        <w:tc>
          <w:tcPr>
            <w:tcW w:w="2410" w:type="dxa"/>
            <w:hideMark/>
          </w:tcPr>
          <w:p w14:paraId="41E89F9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Żeberka wieprzowe - paski świeże, pakowane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143E683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393137C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200</w:t>
            </w:r>
          </w:p>
        </w:tc>
        <w:tc>
          <w:tcPr>
            <w:tcW w:w="1560" w:type="dxa"/>
            <w:noWrap/>
            <w:hideMark/>
          </w:tcPr>
          <w:p w14:paraId="3035F52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109EE6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150B78C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7424325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BAC369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08B6B91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64E75B5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0D9D7B19" w14:textId="77777777" w:rsidTr="00031300">
        <w:trPr>
          <w:trHeight w:val="3332"/>
        </w:trPr>
        <w:tc>
          <w:tcPr>
            <w:tcW w:w="562" w:type="dxa"/>
            <w:noWrap/>
            <w:hideMark/>
          </w:tcPr>
          <w:p w14:paraId="4F62045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10</w:t>
            </w:r>
          </w:p>
        </w:tc>
        <w:tc>
          <w:tcPr>
            <w:tcW w:w="2410" w:type="dxa"/>
            <w:hideMark/>
          </w:tcPr>
          <w:p w14:paraId="7E4D9B2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Policzki wieprzowe - mięso wieprzowe, charakteryzuje się dość intensywnym smakiem oraz lekką kleistością, za którą stoi wysoka zawartość kolagenu. Pakowane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02470D2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AD14CB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4A77F7D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776D013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2BD3DD8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79E6D31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73C2E8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4AD10A7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508B5DE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5E331811" w14:textId="77777777" w:rsidTr="00031300">
        <w:trPr>
          <w:trHeight w:val="3705"/>
        </w:trPr>
        <w:tc>
          <w:tcPr>
            <w:tcW w:w="562" w:type="dxa"/>
            <w:noWrap/>
            <w:hideMark/>
          </w:tcPr>
          <w:p w14:paraId="6D88394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2410" w:type="dxa"/>
            <w:hideMark/>
          </w:tcPr>
          <w:p w14:paraId="1E0B73A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Policzki wołowe - mięso wołowe, charakteryzuje się dość intensywnym smakiem oraz lekką kleistością, za którą stoi wysoka zawartość kolagenu. Pakowane hermetycznie,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385F989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466CCB8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56C9574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052733F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4C00478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41C572A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4ECCD56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23247F2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A2DE83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214CE986" w14:textId="77777777" w:rsidTr="00031300">
        <w:trPr>
          <w:trHeight w:val="2280"/>
        </w:trPr>
        <w:tc>
          <w:tcPr>
            <w:tcW w:w="562" w:type="dxa"/>
            <w:noWrap/>
            <w:hideMark/>
          </w:tcPr>
          <w:p w14:paraId="692F2EF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2410" w:type="dxa"/>
            <w:hideMark/>
          </w:tcPr>
          <w:p w14:paraId="5228F3E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Flaki wołowe - gotowane, krojone, pakowane próżniowo,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08218D4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0A36BF8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715D8D5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2D04BF9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2A35D98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6EE7885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4366E34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5D28E02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042BD9B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3697AFBC" w14:textId="77777777" w:rsidTr="00031300">
        <w:trPr>
          <w:trHeight w:val="1995"/>
        </w:trPr>
        <w:tc>
          <w:tcPr>
            <w:tcW w:w="562" w:type="dxa"/>
            <w:noWrap/>
            <w:hideMark/>
          </w:tcPr>
          <w:p w14:paraId="1EA7868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12</w:t>
            </w:r>
          </w:p>
        </w:tc>
        <w:tc>
          <w:tcPr>
            <w:tcW w:w="2410" w:type="dxa"/>
            <w:hideMark/>
          </w:tcPr>
          <w:p w14:paraId="1BE1DD5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Słonina - świeża , bez skóry, opakowanie etykietowane/nazwa produktu, waga, producent, data pakowania, termin przydatności do spożycia/</w:t>
            </w:r>
          </w:p>
        </w:tc>
        <w:tc>
          <w:tcPr>
            <w:tcW w:w="709" w:type="dxa"/>
            <w:noWrap/>
            <w:hideMark/>
          </w:tcPr>
          <w:p w14:paraId="42F60237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kg</w:t>
            </w:r>
          </w:p>
        </w:tc>
        <w:tc>
          <w:tcPr>
            <w:tcW w:w="850" w:type="dxa"/>
            <w:noWrap/>
            <w:hideMark/>
          </w:tcPr>
          <w:p w14:paraId="72BFD21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43ECB67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noWrap/>
            <w:hideMark/>
          </w:tcPr>
          <w:p w14:paraId="6B1FFC7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626" w:type="dxa"/>
            <w:noWrap/>
            <w:hideMark/>
          </w:tcPr>
          <w:p w14:paraId="4525654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950" w:type="dxa"/>
            <w:noWrap/>
            <w:hideMark/>
          </w:tcPr>
          <w:p w14:paraId="46AA4A8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DFAD832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5%</w:t>
            </w:r>
          </w:p>
        </w:tc>
        <w:tc>
          <w:tcPr>
            <w:tcW w:w="1165" w:type="dxa"/>
            <w:noWrap/>
            <w:hideMark/>
          </w:tcPr>
          <w:p w14:paraId="6B44A8E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1210" w:type="dxa"/>
            <w:noWrap/>
            <w:hideMark/>
          </w:tcPr>
          <w:p w14:paraId="44100B8B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1F4D95F5" w14:textId="77777777" w:rsidTr="00031300">
        <w:trPr>
          <w:trHeight w:val="300"/>
        </w:trPr>
        <w:tc>
          <w:tcPr>
            <w:tcW w:w="562" w:type="dxa"/>
            <w:noWrap/>
            <w:hideMark/>
          </w:tcPr>
          <w:p w14:paraId="743D89C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  <w:tc>
          <w:tcPr>
            <w:tcW w:w="2410" w:type="dxa"/>
            <w:hideMark/>
          </w:tcPr>
          <w:p w14:paraId="77DB5FE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RAZEM CZĘŚĆ II</w:t>
            </w:r>
          </w:p>
        </w:tc>
        <w:tc>
          <w:tcPr>
            <w:tcW w:w="709" w:type="dxa"/>
            <w:noWrap/>
            <w:hideMark/>
          </w:tcPr>
          <w:p w14:paraId="35FAD4D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X</w:t>
            </w:r>
          </w:p>
        </w:tc>
        <w:tc>
          <w:tcPr>
            <w:tcW w:w="850" w:type="dxa"/>
            <w:noWrap/>
            <w:hideMark/>
          </w:tcPr>
          <w:p w14:paraId="72C437A9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X</w:t>
            </w:r>
          </w:p>
        </w:tc>
        <w:tc>
          <w:tcPr>
            <w:tcW w:w="1560" w:type="dxa"/>
            <w:noWrap/>
            <w:hideMark/>
          </w:tcPr>
          <w:p w14:paraId="6C983C63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</w:t>
            </w:r>
          </w:p>
        </w:tc>
        <w:tc>
          <w:tcPr>
            <w:tcW w:w="1492" w:type="dxa"/>
            <w:noWrap/>
            <w:hideMark/>
          </w:tcPr>
          <w:p w14:paraId="275194A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626" w:type="dxa"/>
            <w:noWrap/>
            <w:hideMark/>
          </w:tcPr>
          <w:p w14:paraId="7FC1B4A5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950" w:type="dxa"/>
            <w:noWrap/>
            <w:hideMark/>
          </w:tcPr>
          <w:p w14:paraId="453C0B30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460" w:type="dxa"/>
            <w:noWrap/>
            <w:hideMark/>
          </w:tcPr>
          <w:p w14:paraId="2B8603FC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165" w:type="dxa"/>
            <w:noWrap/>
            <w:hideMark/>
          </w:tcPr>
          <w:p w14:paraId="4F53A254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210" w:type="dxa"/>
            <w:noWrap/>
            <w:hideMark/>
          </w:tcPr>
          <w:p w14:paraId="56874AC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 </w:t>
            </w:r>
          </w:p>
        </w:tc>
      </w:tr>
      <w:tr w:rsidR="00E01C8E" w:rsidRPr="00E01C8E" w14:paraId="67918E52" w14:textId="77777777" w:rsidTr="00031300">
        <w:trPr>
          <w:trHeight w:val="315"/>
        </w:trPr>
        <w:tc>
          <w:tcPr>
            <w:tcW w:w="562" w:type="dxa"/>
            <w:noWrap/>
            <w:hideMark/>
          </w:tcPr>
          <w:p w14:paraId="7E7E98A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10" w:type="dxa"/>
            <w:hideMark/>
          </w:tcPr>
          <w:p w14:paraId="59B3A89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 xml:space="preserve"> RAZEM CZĘŚĆ I </w:t>
            </w:r>
            <w:proofErr w:type="spellStart"/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i</w:t>
            </w:r>
            <w:proofErr w:type="spellEnd"/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 xml:space="preserve"> II</w:t>
            </w:r>
          </w:p>
        </w:tc>
        <w:tc>
          <w:tcPr>
            <w:tcW w:w="709" w:type="dxa"/>
            <w:noWrap/>
            <w:hideMark/>
          </w:tcPr>
          <w:p w14:paraId="5C57AC5A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X</w:t>
            </w:r>
          </w:p>
        </w:tc>
        <w:tc>
          <w:tcPr>
            <w:tcW w:w="850" w:type="dxa"/>
            <w:noWrap/>
            <w:hideMark/>
          </w:tcPr>
          <w:p w14:paraId="2A7BF06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560" w:type="dxa"/>
            <w:noWrap/>
            <w:hideMark/>
          </w:tcPr>
          <w:p w14:paraId="6FC38FD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492" w:type="dxa"/>
            <w:noWrap/>
            <w:hideMark/>
          </w:tcPr>
          <w:p w14:paraId="3C7209D1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626" w:type="dxa"/>
            <w:noWrap/>
            <w:hideMark/>
          </w:tcPr>
          <w:p w14:paraId="7DEF612D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950" w:type="dxa"/>
            <w:noWrap/>
            <w:hideMark/>
          </w:tcPr>
          <w:p w14:paraId="636FFBC6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460" w:type="dxa"/>
            <w:noWrap/>
            <w:hideMark/>
          </w:tcPr>
          <w:p w14:paraId="5A1AC1A8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color w:val="000000"/>
              </w:rPr>
            </w:pPr>
            <w:r w:rsidRPr="00E01C8E">
              <w:rPr>
                <w:rFonts w:ascii="Calibri" w:hAnsi="Calibri" w:cs="Times New Roman"/>
                <w:color w:val="000000"/>
              </w:rPr>
              <w:t>X </w:t>
            </w:r>
          </w:p>
        </w:tc>
        <w:tc>
          <w:tcPr>
            <w:tcW w:w="1165" w:type="dxa"/>
            <w:noWrap/>
            <w:hideMark/>
          </w:tcPr>
          <w:p w14:paraId="4F8424FE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X </w:t>
            </w:r>
          </w:p>
        </w:tc>
        <w:tc>
          <w:tcPr>
            <w:tcW w:w="1210" w:type="dxa"/>
            <w:noWrap/>
            <w:hideMark/>
          </w:tcPr>
          <w:p w14:paraId="1B8C11BF" w14:textId="77777777" w:rsidR="00E01C8E" w:rsidRPr="00E01C8E" w:rsidRDefault="00E01C8E" w:rsidP="00E01C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41"/>
              <w:jc w:val="both"/>
              <w:rPr>
                <w:rFonts w:ascii="Calibri" w:hAnsi="Calibri" w:cs="Times New Roman"/>
                <w:b/>
                <w:bCs/>
                <w:color w:val="000000"/>
              </w:rPr>
            </w:pPr>
            <w:r w:rsidRPr="00E01C8E">
              <w:rPr>
                <w:rFonts w:ascii="Calibri" w:hAnsi="Calibri" w:cs="Times New Roman"/>
                <w:b/>
                <w:bCs/>
                <w:color w:val="000000"/>
              </w:rPr>
              <w:t> </w:t>
            </w:r>
          </w:p>
        </w:tc>
      </w:tr>
    </w:tbl>
    <w:p w14:paraId="560DD9FF" w14:textId="77777777" w:rsidR="00E01C8E" w:rsidRPr="00E01C8E" w:rsidRDefault="00E01C8E" w:rsidP="00E01C8E">
      <w:pPr>
        <w:spacing w:before="100" w:after="0" w:line="276" w:lineRule="auto"/>
        <w:rPr>
          <w:rFonts w:ascii="Calibri" w:eastAsia="Times New Roman" w:hAnsi="Calibri" w:cs="Times New Roman"/>
          <w:iCs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E01C8E">
        <w:rPr>
          <w:rFonts w:ascii="Calibri" w:eastAsia="Times New Roman" w:hAnsi="Calibri" w:cs="Times New Roman"/>
          <w:iCs/>
          <w:color w:val="000000"/>
          <w:kern w:val="0"/>
          <w:sz w:val="16"/>
          <w:szCs w:val="16"/>
          <w:lang w:eastAsia="pl-PL" w:bidi="pl-PL"/>
          <w14:ligatures w14:val="none"/>
        </w:rPr>
        <w:t xml:space="preserve">UWAGA: </w:t>
      </w:r>
    </w:p>
    <w:p w14:paraId="6C70EF4A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E01C8E">
        <w:rPr>
          <w:rFonts w:ascii="Calibri" w:eastAsia="Times New Roman" w:hAnsi="Calibri" w:cs="Times New Roman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>Produkty przedstawione przez Wykonawcę muszą odpowiadać opisowi przedstawionemu przez Zamawiającego.</w:t>
      </w:r>
      <w:r w:rsidRPr="00E01C8E">
        <w:rPr>
          <w:rFonts w:ascii="Calibri" w:eastAsia="Times New Roman" w:hAnsi="Calibri" w:cs="Times New Roman"/>
          <w:iCs/>
          <w:color w:val="000000"/>
          <w:kern w:val="0"/>
          <w:sz w:val="16"/>
          <w:szCs w:val="16"/>
          <w:lang w:eastAsia="pl-PL" w:bidi="pl-PL"/>
          <w14:ligatures w14:val="none"/>
        </w:rPr>
        <w:t xml:space="preserve"> </w:t>
      </w:r>
    </w:p>
    <w:p w14:paraId="4398DA0D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E01C8E">
        <w:rPr>
          <w:rFonts w:ascii="Calibri" w:eastAsia="Times New Roman" w:hAnsi="Calibri" w:cs="Times New Roman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>Ceny jednostkowe oraz wartość należy podać w zaokrągleniu do dwóch miejsc po przecinku.</w:t>
      </w:r>
    </w:p>
    <w:p w14:paraId="59F1FB6A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3346F16B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43A85C87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2CF28BE6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6FEDBCC3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sectPr w:rsidR="00E01C8E" w:rsidRPr="00E01C8E" w:rsidSect="00E01C8E">
          <w:pgSz w:w="16840" w:h="11900" w:orient="landscape"/>
          <w:pgMar w:top="1418" w:right="1418" w:bottom="1440" w:left="1418" w:header="993" w:footer="6" w:gutter="0"/>
          <w:cols w:space="720"/>
          <w:noEndnote/>
          <w:titlePg/>
          <w:docGrid w:linePitch="360"/>
        </w:sectPr>
      </w:pPr>
    </w:p>
    <w:p w14:paraId="0E6F6640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62B25DD2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40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Deklarujemy realizację w/w przedmiotu zamówienia </w:t>
      </w:r>
      <w:r w:rsidRPr="00E01C8E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w terminie 6 miesięcy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od dnia zawarcia umowy, z zastrzeżeniami zawartymi w Projektowanych postanowieniach umowy</w:t>
      </w:r>
    </w:p>
    <w:p w14:paraId="6FC62072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zapoznaliśmy się z otrzymanymi dokumentami zamówienia i w pełni je akceptujemy oraz uzyskaliśmy konieczne informacje do przygotowania oferty.</w:t>
      </w:r>
    </w:p>
    <w:p w14:paraId="1ED7A97B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w przypadku wyboru naszej oferty zobowiązujemy się do zawarcia umowy wg wzoru załączonego do SWZ, który został przez nas zaakceptowany (Projektowane postanowienia umowy).</w:t>
      </w:r>
    </w:p>
    <w:p w14:paraId="528D9518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cena ofertowa uwzględnia wszystkie koszty, narzuty i upusty związane z wykonaniem przedmiotu umowy.</w:t>
      </w:r>
    </w:p>
    <w:p w14:paraId="1C9DA984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uważamy się za związanych niniejszą ofertą na okres wskazany w pkt. X.1 SWZ.</w:t>
      </w:r>
    </w:p>
    <w:p w14:paraId="677CE0BA" w14:textId="77777777" w:rsidR="00E01C8E" w:rsidRPr="00E01C8E" w:rsidRDefault="00E01C8E" w:rsidP="00E01C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iż zamówienie zrealizujemy: siłami własnymi*)/przy udziale podwykonawców*):</w:t>
      </w:r>
    </w:p>
    <w:p w14:paraId="3CC62D1E" w14:textId="77777777" w:rsidR="00E01C8E" w:rsidRPr="00E01C8E" w:rsidRDefault="00E01C8E" w:rsidP="00E01C8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360"/>
        <w:jc w:val="both"/>
        <w:rPr>
          <w:rFonts w:ascii="Century Gothic" w:eastAsia="Century Gothic" w:hAnsi="Century Gothic" w:cs="Century Gothic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podwykonawcom . </w:t>
      </w:r>
      <w:r w:rsidRPr="00E01C8E">
        <w:rPr>
          <w:rFonts w:ascii="Century Gothic" w:eastAsia="Arial Unicode MS" w:hAnsi="Century Gothic" w:cs="Arial Unicode MS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  <w:t xml:space="preserve">   (podać nazwy jeżeli są znane na etapie składania ofert**)</w:t>
      </w:r>
    </w:p>
    <w:p w14:paraId="19BDA0CE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zostaną powierzone do wykonania następujące zakresy zamówienia:</w:t>
      </w:r>
    </w:p>
    <w:p w14:paraId="1ACECE90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…………………………………………………………………………………………………………..……**/</w:t>
      </w:r>
    </w:p>
    <w:p w14:paraId="0AD727FB" w14:textId="77777777" w:rsidR="00E01C8E" w:rsidRPr="00E01C8E" w:rsidRDefault="00E01C8E" w:rsidP="00E01C8E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  <w:t>(wyszczególnić zakres** )</w:t>
      </w:r>
    </w:p>
    <w:p w14:paraId="7B258E77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Składając ofertę w postępowaniu o udzielenie zamówienia publicznego, informujemy, że wybór naszej oferty:</w:t>
      </w:r>
    </w:p>
    <w:p w14:paraId="6AD7539A" w14:textId="77777777" w:rsidR="00E01C8E" w:rsidRPr="00E01C8E" w:rsidRDefault="00E01C8E" w:rsidP="00E01C8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Nie będzie prowadził do powstania u Zamawiającego obowiązku podatkowego*</w:t>
      </w:r>
    </w:p>
    <w:p w14:paraId="61AF3C32" w14:textId="77777777" w:rsidR="00E01C8E" w:rsidRPr="00E01C8E" w:rsidRDefault="00E01C8E" w:rsidP="00E01C8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Będzie prowadził do powstania 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pl-PL"/>
          <w14:ligatures w14:val="none"/>
        </w:rPr>
        <w:t>u Zamawiającego obowiązku podatkowego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* </w:t>
      </w:r>
    </w:p>
    <w:p w14:paraId="1AA530BE" w14:textId="77777777" w:rsidR="00E01C8E" w:rsidRPr="00E01C8E" w:rsidRDefault="00E01C8E" w:rsidP="00E01C8E">
      <w:pPr>
        <w:widowControl w:val="0"/>
        <w:numPr>
          <w:ilvl w:val="0"/>
          <w:numId w:val="4"/>
        </w:numPr>
        <w:tabs>
          <w:tab w:val="left" w:pos="217"/>
        </w:tabs>
        <w:spacing w:before="100" w:after="120" w:line="276" w:lineRule="auto"/>
        <w:jc w:val="both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Wartość towarów/usług………………………………………………………….zł netto**/</w:t>
      </w:r>
    </w:p>
    <w:p w14:paraId="4E4BB60D" w14:textId="77777777" w:rsidR="00E01C8E" w:rsidRPr="00E01C8E" w:rsidRDefault="00E01C8E" w:rsidP="00E01C8E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*/ dotyczy wykonawców, których oferty będą generować obowiązek doliczania wartości podatku do wartości netto oferty w przypadku:</w:t>
      </w:r>
    </w:p>
    <w:p w14:paraId="4993E012" w14:textId="77777777" w:rsidR="00E01C8E" w:rsidRPr="00E01C8E" w:rsidRDefault="00E01C8E" w:rsidP="00E01C8E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wewnątrzwspólnotowego nabycia towarów</w:t>
      </w:r>
    </w:p>
    <w:p w14:paraId="4907FA17" w14:textId="77777777" w:rsidR="00E01C8E" w:rsidRPr="00E01C8E" w:rsidRDefault="00E01C8E" w:rsidP="00E01C8E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Trebuchet MS" w:eastAsia="Trebuchet MS" w:hAnsi="Trebuchet MS" w:cs="Trebuchet MS"/>
          <w:kern w:val="0"/>
          <w:sz w:val="18"/>
          <w:szCs w:val="18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importu usług lub importu towarów, z którymi wiąże się obowiązek doliczenia VAT przez zamawiającego przy porównywaniu cen ofertowych podatku VAT</w:t>
      </w:r>
    </w:p>
    <w:p w14:paraId="52121F3E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że dostarczane produkty będą </w:t>
      </w:r>
      <w:r w:rsidRPr="00E01C8E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wysokiej jakości, będą spełniać wymagania jakościowe, dotyczące przechowywania, pakowania i transportu 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zawarte w Polskich Normach przenoszących normy europejskie</w:t>
      </w:r>
      <w:r w:rsidRPr="00E01C8E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oraz będą posiadać ważne terminy przydatności do spożycia, a także posiadają atesty i/lub pozwolenia potwierdzające, że poprzez odpowiednie </w:t>
      </w:r>
      <w:r w:rsidRPr="00E01C8E">
        <w:rPr>
          <w:rFonts w:ascii="Century Gothic" w:eastAsia="Arial Unicode MS" w:hAnsi="Century Gothic" w:cs="Times New Roman"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odniesienie</w:t>
      </w:r>
      <w:r w:rsidRPr="00E01C8E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dokładnie oznaczone produkty będące przedmiotem dostawy odpowiadają odpowiednim normom. 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 na żądanie Zamawiającego, do wskazanej dostawy załączony zostanie dokument stanowiący potwierdzenie tych wymagań</w:t>
      </w:r>
    </w:p>
    <w:p w14:paraId="1C457407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Pod groźbą odpowiedzialności karnej oświadczamy, iż załączone do oferty dokumenty opisują stan faktyczny i prawny, aktualny na dzień otwarcia ofert.</w:t>
      </w:r>
    </w:p>
    <w:p w14:paraId="2F80F69A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</w:pPr>
    </w:p>
    <w:p w14:paraId="0181456B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Termin związania niniejszą ofertą upływa w terminie wskazanym w punkcie X.1 SWZ.</w:t>
      </w:r>
    </w:p>
    <w:p w14:paraId="5750DAAF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Jesteśmy/nie jesteśmy mikro/małym/średnim przedsiębiorcą/ nie dotyczy</w:t>
      </w:r>
      <w:r w:rsidRPr="00E01C8E">
        <w:rPr>
          <w:rFonts w:ascii="Century Gothic" w:eastAsia="Arial Unicode MS" w:hAnsi="Century Gothic" w:cs="Arial Unicode MS"/>
          <w:b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*/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.</w:t>
      </w:r>
    </w:p>
    <w:p w14:paraId="53E249FC" w14:textId="77777777" w:rsidR="00E01C8E" w:rsidRPr="00E01C8E" w:rsidRDefault="00E01C8E" w:rsidP="00E01C8E">
      <w:pPr>
        <w:keepNext/>
        <w:keepLines/>
        <w:widowControl w:val="0"/>
        <w:numPr>
          <w:ilvl w:val="0"/>
          <w:numId w:val="2"/>
        </w:numPr>
        <w:tabs>
          <w:tab w:val="left" w:pos="586"/>
        </w:tabs>
        <w:spacing w:before="100" w:after="0" w:line="276" w:lineRule="auto"/>
        <w:ind w:right="20"/>
        <w:jc w:val="both"/>
        <w:outlineLvl w:val="6"/>
        <w:rPr>
          <w:rFonts w:ascii="Century Gothic" w:eastAsia="Century Gothic" w:hAnsi="Century Gothic" w:cs="Century Gothic"/>
          <w:i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lastRenderedPageBreak/>
        <w:t>OŚWIADCZAMY,</w:t>
      </w:r>
      <w:r w:rsidRPr="00E01C8E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</w:t>
      </w:r>
      <w:r w:rsidRPr="00E01C8E">
        <w:rPr>
          <w:rFonts w:ascii="Century Gothic" w:eastAsia="Times New Roman" w:hAnsi="Century Gothic" w:cs="Segoe UI"/>
          <w:kern w:val="0"/>
          <w:sz w:val="20"/>
          <w:szCs w:val="20"/>
          <w:lang w:eastAsia="pl-PL" w:bidi="pl-PL"/>
          <w14:ligatures w14:val="none"/>
        </w:rPr>
        <w:t>wypełniliśmy</w:t>
      </w:r>
      <w:r w:rsidRPr="00E01C8E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2B3D28C2" w14:textId="77777777" w:rsidR="00E01C8E" w:rsidRPr="00E01C8E" w:rsidRDefault="00E01C8E" w:rsidP="00E01C8E">
      <w:pPr>
        <w:keepNext/>
        <w:keepLines/>
        <w:widowControl w:val="0"/>
        <w:numPr>
          <w:ilvl w:val="0"/>
          <w:numId w:val="2"/>
        </w:numPr>
        <w:tabs>
          <w:tab w:val="left" w:pos="582"/>
        </w:tabs>
        <w:spacing w:before="100" w:after="0" w:line="276" w:lineRule="auto"/>
        <w:ind w:right="20"/>
        <w:jc w:val="both"/>
        <w:outlineLvl w:val="6"/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E01C8E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sposób reprezentacji Wykonawcy*</w:t>
      </w:r>
      <w:r w:rsidRPr="00E01C8E">
        <w:rPr>
          <w:rFonts w:ascii="Century Gothic" w:eastAsia="Segoe UI" w:hAnsi="Century Gothic" w:cs="Segoe UI"/>
          <w:kern w:val="0"/>
          <w:sz w:val="20"/>
          <w:szCs w:val="20"/>
          <w:vertAlign w:val="superscript"/>
          <w:lang w:eastAsia="pl-PL" w:bidi="pl-PL"/>
          <w14:ligatures w14:val="none"/>
        </w:rPr>
        <w:t>)</w:t>
      </w:r>
      <w:r w:rsidRPr="00E01C8E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>/Wykonawców wspólnie ubiegających się o udzielenie zamówienia*) dla potrzeb zamówienia jest następujący:</w:t>
      </w:r>
    </w:p>
    <w:p w14:paraId="645156A4" w14:textId="77777777" w:rsidR="00E01C8E" w:rsidRPr="00E01C8E" w:rsidRDefault="00E01C8E" w:rsidP="00E01C8E">
      <w:pPr>
        <w:widowControl w:val="0"/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</w:p>
    <w:p w14:paraId="1F75CC50" w14:textId="77777777" w:rsidR="00E01C8E" w:rsidRPr="00E01C8E" w:rsidRDefault="00E01C8E" w:rsidP="00E01C8E">
      <w:pPr>
        <w:widowControl w:val="0"/>
        <w:pBdr>
          <w:top w:val="single" w:sz="4" w:space="1" w:color="auto"/>
        </w:pBdr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(wypełniają jedynie Wykonawcy składający wspólną ofertę)</w:t>
      </w:r>
      <w:bookmarkStart w:id="0" w:name="bookmark56"/>
    </w:p>
    <w:bookmarkEnd w:id="0"/>
    <w:p w14:paraId="052BE0C6" w14:textId="77777777" w:rsidR="00E01C8E" w:rsidRPr="00E01C8E" w:rsidRDefault="00E01C8E" w:rsidP="00E01C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</w:t>
      </w:r>
      <w:r w:rsidRPr="00E01C8E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że niniejsza oferta zawiera informacje  stanowiące 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tajemnicę</w:t>
      </w:r>
      <w:r w:rsidRPr="00E01C8E">
        <w:rPr>
          <w:rFonts w:ascii="Century Gothic" w:eastAsia="Times New Roman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przedsiębiorstwa</w:t>
      </w:r>
      <w:r w:rsidRPr="00E01C8E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w rozumieniu przepisów o zwalczaniu nieuczciwej konkurencji (załączamy osobny plik z odpowiednim oznaczeniem) o nazwie…………**(</w:t>
      </w:r>
      <w:r w:rsidRPr="00E01C8E">
        <w:rPr>
          <w:rFonts w:ascii="Century Gothic" w:eastAsia="Times New Roman" w:hAnsi="Century Gothic" w:cs="Arial Unicode MS"/>
          <w:i/>
          <w:iCs/>
          <w:color w:val="000000"/>
          <w:kern w:val="0"/>
          <w:sz w:val="16"/>
          <w:szCs w:val="16"/>
          <w:u w:color="000000"/>
          <w:bdr w:val="nil"/>
          <w:lang w:eastAsia="pl-PL"/>
          <w14:ligatures w14:val="none"/>
        </w:rPr>
        <w:t>jeżeli dotyczy</w:t>
      </w:r>
      <w:r w:rsidRPr="00E01C8E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)</w:t>
      </w:r>
    </w:p>
    <w:p w14:paraId="7F5AB8E2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5673B5B4" w14:textId="77777777" w:rsidR="00E01C8E" w:rsidRPr="00E01C8E" w:rsidRDefault="00E01C8E" w:rsidP="00E01C8E">
      <w:pPr>
        <w:tabs>
          <w:tab w:val="left" w:pos="360"/>
        </w:tabs>
        <w:spacing w:after="0" w:line="276" w:lineRule="auto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300EA11E" w14:textId="77777777" w:rsidR="00E01C8E" w:rsidRPr="00E01C8E" w:rsidRDefault="00E01C8E" w:rsidP="00E01C8E">
      <w:pPr>
        <w:tabs>
          <w:tab w:val="left" w:pos="360"/>
        </w:tabs>
        <w:spacing w:after="0" w:line="276" w:lineRule="auto"/>
        <w:ind w:left="111"/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</w:pPr>
    </w:p>
    <w:p w14:paraId="3C47D6DD" w14:textId="77777777" w:rsidR="00E01C8E" w:rsidRPr="00E01C8E" w:rsidRDefault="00E01C8E" w:rsidP="00E01C8E">
      <w:pPr>
        <w:tabs>
          <w:tab w:val="left" w:pos="360"/>
        </w:tabs>
        <w:spacing w:after="0" w:line="276" w:lineRule="auto"/>
        <w:ind w:left="111"/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</w:pPr>
    </w:p>
    <w:p w14:paraId="2B0AA365" w14:textId="77777777" w:rsidR="00E01C8E" w:rsidRPr="00E01C8E" w:rsidRDefault="00E01C8E" w:rsidP="00E01C8E">
      <w:pPr>
        <w:tabs>
          <w:tab w:val="left" w:pos="360"/>
        </w:tabs>
        <w:spacing w:after="0" w:line="276" w:lineRule="auto"/>
        <w:ind w:left="111"/>
        <w:jc w:val="center"/>
        <w:rPr>
          <w:rFonts w:ascii="Century Gothic" w:eastAsia="Century Gothic" w:hAnsi="Century Gothic" w:cs="Century Gothic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522B1BA1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5ACFC355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6F857788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Century Gothic" w:hAnsi="Century Gothic" w:cs="Century Gothic"/>
          <w:b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   niepotrzebne skreślić</w:t>
      </w:r>
    </w:p>
    <w:p w14:paraId="6E478C92" w14:textId="77777777" w:rsidR="00E01C8E" w:rsidRPr="00E01C8E" w:rsidRDefault="00E01C8E" w:rsidP="00E01C8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** wpisać jeśli dotyczy</w:t>
      </w:r>
    </w:p>
    <w:p w14:paraId="49E8BA18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mikroprzedsiębiorca</w:t>
      </w: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00380AB5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10 pracowników oraz </w:t>
      </w:r>
    </w:p>
    <w:p w14:paraId="00FF6905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616C9F2F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1" w:name="mip57517277"/>
      <w:bookmarkEnd w:id="1"/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2) </w:t>
      </w:r>
      <w:r w:rsidRPr="00E01C8E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mały przedsiębiorca</w:t>
      </w: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1F23C965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50 pracowników oraz </w:t>
      </w:r>
    </w:p>
    <w:p w14:paraId="3AF1F565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6F5FE507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- i który nie jest mikroprzedsiębiorcą; </w:t>
      </w:r>
    </w:p>
    <w:p w14:paraId="4CE2265E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2" w:name="mip57517278"/>
      <w:bookmarkStart w:id="3" w:name="_Hlk117068972"/>
      <w:bookmarkEnd w:id="2"/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3</w:t>
      </w:r>
      <w:r w:rsidRPr="00E01C8E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) średni przedsiębiorca</w:t>
      </w: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1AE6C27C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250 pracowników oraz </w:t>
      </w:r>
    </w:p>
    <w:p w14:paraId="21BFDCD3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588752F5" w14:textId="77777777" w:rsidR="00E01C8E" w:rsidRPr="00E01C8E" w:rsidRDefault="00E01C8E" w:rsidP="00E01C8E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sectPr w:rsidR="00E01C8E" w:rsidRPr="00E01C8E" w:rsidSect="00E01C8E"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  <w:r w:rsidRPr="00E01C8E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- i który nie jest mikroprzedsiębiorcą ani małym przedsiębiorcą</w:t>
      </w:r>
      <w:bookmarkEnd w:id="3"/>
    </w:p>
    <w:p w14:paraId="5A8665B5" w14:textId="77777777" w:rsidR="00E01C8E" w:rsidRPr="00E01C8E" w:rsidRDefault="00E01C8E" w:rsidP="00E01C8E">
      <w:pPr>
        <w:spacing w:after="0" w:line="240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0F8AF63" w14:textId="77777777" w:rsidR="00E01C8E" w:rsidRPr="00E01C8E" w:rsidRDefault="00E01C8E" w:rsidP="00E01C8E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Załącznik Nr 3 do SWZ</w:t>
      </w:r>
    </w:p>
    <w:p w14:paraId="0F6D529E" w14:textId="77777777" w:rsidR="00E01C8E" w:rsidRPr="00E01C8E" w:rsidRDefault="00E01C8E" w:rsidP="00E01C8E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0072F5E" w14:textId="77777777" w:rsidR="00E01C8E" w:rsidRPr="00E01C8E" w:rsidRDefault="00E01C8E" w:rsidP="00E01C8E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Zamawiający:</w:t>
      </w:r>
    </w:p>
    <w:p w14:paraId="5EB11D49" w14:textId="77777777" w:rsidR="00E01C8E" w:rsidRPr="00E01C8E" w:rsidRDefault="00E01C8E" w:rsidP="00E01C8E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4BBD6857" w14:textId="77777777" w:rsidR="00E01C8E" w:rsidRPr="00E01C8E" w:rsidRDefault="00E01C8E" w:rsidP="00E01C8E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  <w:t xml:space="preserve">Centralny Ośrodek Sportu, Ośrodek Przygotowań Olimpijskich we Władysławowie , </w:t>
      </w:r>
    </w:p>
    <w:p w14:paraId="3C589DE2" w14:textId="77777777" w:rsidR="00E01C8E" w:rsidRPr="00E01C8E" w:rsidRDefault="00E01C8E" w:rsidP="00E01C8E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 xml:space="preserve">84-120  Władysławowo,  </w:t>
      </w:r>
    </w:p>
    <w:p w14:paraId="2EADBD7F" w14:textId="77777777" w:rsidR="00E01C8E" w:rsidRPr="00E01C8E" w:rsidRDefault="00E01C8E" w:rsidP="00E01C8E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>ul. Żeromskiego 52</w:t>
      </w:r>
    </w:p>
    <w:p w14:paraId="5A4B752C" w14:textId="77777777" w:rsidR="00E01C8E" w:rsidRPr="00E01C8E" w:rsidRDefault="00E01C8E" w:rsidP="00E01C8E">
      <w:pPr>
        <w:widowControl w:val="0"/>
        <w:spacing w:before="100" w:after="860" w:line="276" w:lineRule="auto"/>
        <w:ind w:right="220"/>
        <w:jc w:val="right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adres)</w:t>
      </w:r>
    </w:p>
    <w:p w14:paraId="1BDAF021" w14:textId="77777777" w:rsidR="00E01C8E" w:rsidRPr="00E01C8E" w:rsidRDefault="00E01C8E" w:rsidP="00E01C8E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Wykonawca/Podmiot trzeci/Podwykonawca*/:</w:t>
      </w:r>
    </w:p>
    <w:p w14:paraId="393ADEFB" w14:textId="77777777" w:rsidR="00E01C8E" w:rsidRPr="00E01C8E" w:rsidRDefault="00E01C8E" w:rsidP="00E01C8E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adres,</w:t>
      </w:r>
    </w:p>
    <w:p w14:paraId="2289177B" w14:textId="77777777" w:rsidR="00E01C8E" w:rsidRPr="00E01C8E" w:rsidRDefault="00E01C8E" w:rsidP="00E01C8E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w zależności od podmiotu: NIP/PESEL, KRS/</w:t>
      </w:r>
      <w:proofErr w:type="spellStart"/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CEiDG</w:t>
      </w:r>
      <w:proofErr w:type="spellEnd"/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)</w:t>
      </w:r>
    </w:p>
    <w:p w14:paraId="00568A6D" w14:textId="77777777" w:rsidR="00E01C8E" w:rsidRPr="00E01C8E" w:rsidRDefault="00E01C8E" w:rsidP="00E01C8E">
      <w:pPr>
        <w:widowControl w:val="0"/>
        <w:spacing w:before="100" w:after="124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reprezentowany przez:</w:t>
      </w:r>
    </w:p>
    <w:p w14:paraId="130928AE" w14:textId="77777777" w:rsidR="00E01C8E" w:rsidRPr="00E01C8E" w:rsidRDefault="00E01C8E" w:rsidP="00E01C8E">
      <w:pPr>
        <w:widowControl w:val="0"/>
        <w:spacing w:before="100" w:after="48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(imię, nazwisko, stanowisko/podstawa do reprezentacji)</w:t>
      </w:r>
    </w:p>
    <w:p w14:paraId="616A4DB6" w14:textId="77777777" w:rsidR="00E01C8E" w:rsidRPr="00E01C8E" w:rsidRDefault="00E01C8E" w:rsidP="00E01C8E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Oświadczenie Wykonawcy</w:t>
      </w:r>
    </w:p>
    <w:p w14:paraId="463437A8" w14:textId="77777777" w:rsidR="00E01C8E" w:rsidRPr="00E01C8E" w:rsidRDefault="00E01C8E" w:rsidP="00E01C8E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składane na podstawie art. 125 ust. 1 ustawy z dnia 11 września 2019 r.</w:t>
      </w:r>
    </w:p>
    <w:p w14:paraId="5C4813B4" w14:textId="77777777" w:rsidR="00E01C8E" w:rsidRPr="00E01C8E" w:rsidRDefault="00E01C8E" w:rsidP="00E01C8E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Prawo zamówień publicznych (dalej jako: Pzp)</w:t>
      </w:r>
    </w:p>
    <w:p w14:paraId="5428BAE7" w14:textId="77777777" w:rsidR="00E01C8E" w:rsidRPr="00E01C8E" w:rsidRDefault="00E01C8E" w:rsidP="00E01C8E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oraz oświadczenie na potwierdzenie braku podstaw wykluczenia z art. 7 ust. 1 ustawy z dnia 13 kwietnia 2022 r. (Dz.U. z 2025 poz. 514) o szczególnych rozwiązaniach w zakresie przeciwdziałania wspieraniu agresji na Ukrainę oraz służących ochronie bezpieczeństwa narodowego</w:t>
      </w:r>
    </w:p>
    <w:p w14:paraId="399719F1" w14:textId="77777777" w:rsidR="00E01C8E" w:rsidRPr="00E01C8E" w:rsidRDefault="00E01C8E" w:rsidP="00E01C8E">
      <w:pPr>
        <w:widowControl w:val="0"/>
        <w:spacing w:before="100" w:after="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DOTYCZĄCE PODSTAW WYKLUCZENIA Z POSTĘPOWANIA – składane wraz z ofertą</w:t>
      </w:r>
    </w:p>
    <w:p w14:paraId="74CB0D36" w14:textId="77777777" w:rsidR="00E01C8E" w:rsidRPr="00E01C8E" w:rsidRDefault="00E01C8E" w:rsidP="00E01C8E">
      <w:pPr>
        <w:widowControl w:val="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Na potrzeby postępowania o udzielenie zamówienia publicznego pn.</w:t>
      </w:r>
      <w:r w:rsidRPr="00E01C8E">
        <w:rPr>
          <w:rFonts w:ascii="Century Gothic" w:eastAsia="Trebuchet MS" w:hAnsi="Century Gothic" w:cs="Arial"/>
          <w:i/>
          <w:color w:val="000000"/>
          <w:kern w:val="0"/>
          <w:sz w:val="19"/>
          <w:szCs w:val="19"/>
          <w:lang w:eastAsia="pl-PL" w:bidi="pl-PL"/>
          <w14:ligatures w14:val="none"/>
        </w:rPr>
        <w:t xml:space="preserve"> </w:t>
      </w: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jajek do Ośrodka Przygotowań Olimpijskich we Władysławowie wraz z usługą transportu</w:t>
      </w:r>
    </w:p>
    <w:p w14:paraId="2CC6C894" w14:textId="77777777" w:rsidR="00E01C8E" w:rsidRPr="00E01C8E" w:rsidRDefault="00E01C8E" w:rsidP="00E01C8E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1. oświadczam, że </w:t>
      </w: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wykluczeniu z postępowania na podstawie art. 108 ust. 1 ustawy Pzp.  </w:t>
      </w:r>
    </w:p>
    <w:p w14:paraId="6109A843" w14:textId="77777777" w:rsidR="00E01C8E" w:rsidRPr="00E01C8E" w:rsidRDefault="00E01C8E" w:rsidP="00E01C8E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2. oświadczam, że </w:t>
      </w: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 wykluczeniu z postępowania na podstawie  art. 7 ust. 1 </w:t>
      </w:r>
      <w:r w:rsidRPr="00E01C8E">
        <w:rPr>
          <w:rFonts w:ascii="Century Gothic" w:eastAsia="Trebuchet MS" w:hAnsi="Century Gothic" w:cs="Arial"/>
          <w:color w:val="000000"/>
          <w:kern w:val="0"/>
          <w:sz w:val="20"/>
          <w:szCs w:val="20"/>
          <w:lang w:eastAsia="pl-PL" w:bidi="pl-PL"/>
          <w14:ligatures w14:val="none"/>
        </w:rPr>
        <w:t>ustawy z dnia 13 kwietnia 2022 r. (Dz.U. z 2025 poz. 514) o szczególnych rozwiązaniach w zakresie przeciwdziałania wspieraniu agresji na Ukrainę oraz służących ochronie bezpieczeństwa narodowego</w:t>
      </w:r>
    </w:p>
    <w:p w14:paraId="4A88EBA7" w14:textId="77777777" w:rsidR="00E01C8E" w:rsidRPr="00E01C8E" w:rsidRDefault="00E01C8E" w:rsidP="00E01C8E">
      <w:pPr>
        <w:spacing w:before="100" w:after="200" w:line="276" w:lineRule="auto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01C5534B" w14:textId="77777777" w:rsidR="00E01C8E" w:rsidRPr="00E01C8E" w:rsidRDefault="00E01C8E" w:rsidP="00E01C8E">
      <w:pPr>
        <w:widowControl w:val="0"/>
        <w:tabs>
          <w:tab w:val="right" w:leader="dot" w:pos="3048"/>
          <w:tab w:val="left" w:pos="3253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Oświadczam, że zachodzą w stosunku do mnie podstawy wykluczenia z postępowania na podstawie art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 ustawy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Pzp </w:t>
      </w: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(podać mającą zastosowanie podstawę wykluczenia spośród wymienionych w art. 108 ust. 1 pkt 1, 2, 5 lub 6 ustawy Pzp).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Jednocześnie oświadczam, że w związku z ww. okolicznością, na podstawie art. 110 ust. 2 ustawy Pzp podjąłem następujące środki naprawcze:</w:t>
      </w:r>
    </w:p>
    <w:p w14:paraId="0A190DC3" w14:textId="77777777" w:rsidR="00E01C8E" w:rsidRPr="00E01C8E" w:rsidRDefault="00E01C8E" w:rsidP="00E01C8E">
      <w:pPr>
        <w:widowControl w:val="0"/>
        <w:tabs>
          <w:tab w:val="left" w:leader="dot" w:pos="1262"/>
          <w:tab w:val="right" w:leader="dot" w:pos="4668"/>
        </w:tabs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7E319714" w14:textId="77777777" w:rsidR="00E01C8E" w:rsidRPr="00E01C8E" w:rsidRDefault="00E01C8E" w:rsidP="00E01C8E">
      <w:pPr>
        <w:widowControl w:val="0"/>
        <w:spacing w:before="100" w:after="48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OŚWIADCZENIE DOTYCZĄCE PODANYCH INFORMACJI:</w:t>
      </w:r>
    </w:p>
    <w:p w14:paraId="4F7DD5AA" w14:textId="77777777" w:rsidR="00E01C8E" w:rsidRPr="00E01C8E" w:rsidRDefault="00E01C8E" w:rsidP="00E01C8E">
      <w:pPr>
        <w:widowControl w:val="0"/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97AAB9B" w14:textId="77777777" w:rsidR="00E01C8E" w:rsidRPr="00E01C8E" w:rsidRDefault="00E01C8E" w:rsidP="00E01C8E">
      <w:pPr>
        <w:widowControl w:val="0"/>
        <w:tabs>
          <w:tab w:val="left" w:leader="dot" w:pos="1262"/>
          <w:tab w:val="right" w:leader="dot" w:pos="4668"/>
        </w:tabs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E01C8E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621632C5" w14:textId="77777777" w:rsidR="00E01C8E" w:rsidRPr="00E01C8E" w:rsidRDefault="00E01C8E" w:rsidP="00E01C8E">
      <w:pPr>
        <w:widowControl w:val="0"/>
        <w:tabs>
          <w:tab w:val="left" w:pos="2090"/>
        </w:tabs>
        <w:spacing w:after="0" w:line="240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08A6AB20" w14:textId="77777777" w:rsidR="00E01C8E" w:rsidRPr="00E01C8E" w:rsidRDefault="00E01C8E" w:rsidP="00E01C8E">
      <w:pPr>
        <w:spacing w:before="100" w:after="200" w:line="276" w:lineRule="auto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7CFFB241" w14:textId="77777777" w:rsidR="00E01C8E" w:rsidRPr="00E01C8E" w:rsidRDefault="00E01C8E" w:rsidP="00E01C8E">
      <w:pPr>
        <w:widowControl w:val="0"/>
        <w:tabs>
          <w:tab w:val="left" w:pos="2090"/>
        </w:tabs>
        <w:spacing w:after="0" w:line="240" w:lineRule="auto"/>
        <w:jc w:val="right"/>
        <w:rPr>
          <w:rFonts w:ascii="Century Gothic" w:eastAsia="Trebuchet MS" w:hAnsi="Century Gothic" w:cs="Trebuchet MS"/>
          <w:b/>
          <w:bCs/>
          <w:color w:val="000000"/>
          <w:kern w:val="0"/>
          <w:sz w:val="19"/>
          <w:szCs w:val="19"/>
          <w:lang w:eastAsia="pl-PL" w:bidi="pl-PL"/>
          <w14:ligatures w14:val="none"/>
        </w:rPr>
      </w:pPr>
      <w:r w:rsidRPr="00E01C8E">
        <w:rPr>
          <w:rFonts w:ascii="Century Gothic" w:eastAsia="Trebuchet MS" w:hAnsi="Century Gothic" w:cs="Trebuchet MS"/>
          <w:b/>
          <w:bCs/>
          <w:color w:val="000000"/>
          <w:kern w:val="0"/>
          <w:sz w:val="19"/>
          <w:szCs w:val="19"/>
          <w:lang w:eastAsia="pl-PL" w:bidi="pl-PL"/>
          <w14:ligatures w14:val="none"/>
        </w:rPr>
        <w:lastRenderedPageBreak/>
        <w:t>Załącznik Nr 4 do SWZ</w:t>
      </w:r>
    </w:p>
    <w:p w14:paraId="78665A53" w14:textId="77777777" w:rsidR="00E01C8E" w:rsidRPr="00E01C8E" w:rsidRDefault="00E01C8E" w:rsidP="00E01C8E">
      <w:pPr>
        <w:spacing w:after="0" w:line="276" w:lineRule="auto"/>
        <w:ind w:left="346" w:hanging="357"/>
        <w:jc w:val="both"/>
        <w:rPr>
          <w:rFonts w:ascii="Century Gothic" w:eastAsia="Times New Roman" w:hAnsi="Century Gothic" w:cs="Calibri"/>
          <w:b/>
          <w:bCs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Calibri"/>
          <w:b/>
          <w:bCs/>
          <w:kern w:val="0"/>
          <w:sz w:val="20"/>
          <w:szCs w:val="20"/>
          <w:lang w:eastAsia="pl-PL" w:bidi="pl-PL"/>
          <w14:ligatures w14:val="none"/>
        </w:rPr>
        <w:t>Część informacyjna</w:t>
      </w:r>
    </w:p>
    <w:p w14:paraId="09A425F4" w14:textId="77777777" w:rsidR="00E01C8E" w:rsidRPr="00E01C8E" w:rsidRDefault="00E01C8E" w:rsidP="00E01C8E">
      <w:pPr>
        <w:spacing w:after="0" w:line="276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Chcielibyśmy Państwa poinformować, w jaki sposób będziemy przetwarzać Państwa dane osobowe oraz wskazać cel, któremu mają one służyć. Poprzez wyjaśnienie tych kwestii, chcemy spełnić ciążący na COS obowiązek informacyjny wynikający z ogólnego rozporządzenia o ochronie danych osobowych, tzw. RODO. W związku z powyższym chcielibyśmy poinformować, że:</w:t>
      </w:r>
    </w:p>
    <w:p w14:paraId="7950C898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Administrator danych osobowych</w:t>
      </w:r>
    </w:p>
    <w:p w14:paraId="2B2C6FF2" w14:textId="77777777" w:rsidR="00E01C8E" w:rsidRPr="00E01C8E" w:rsidRDefault="00E01C8E" w:rsidP="00E01C8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357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Calibri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Administratorem Państwa danych osobowych jest  Centralny Ośrodek Sportu – Ośrodek Przygotowań Olimpijskich im. Feliksa Stamma Cetniewo we Władysławowie, zwany dalej: „COS”.</w:t>
      </w:r>
    </w:p>
    <w:p w14:paraId="62CF7326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Punkt kontaktowy</w:t>
      </w:r>
    </w:p>
    <w:p w14:paraId="4B8169A5" w14:textId="77777777" w:rsidR="00E01C8E" w:rsidRPr="00E01C8E" w:rsidRDefault="00E01C8E" w:rsidP="00E01C8E">
      <w:pPr>
        <w:spacing w:after="0" w:line="276" w:lineRule="auto"/>
        <w:ind w:left="357"/>
        <w:jc w:val="both"/>
        <w:rPr>
          <w:rFonts w:ascii="Century Gothic" w:eastAsia="Times New Roman" w:hAnsi="Century Gothic" w:cs="Arial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Arial"/>
          <w:kern w:val="0"/>
          <w:sz w:val="20"/>
          <w:szCs w:val="20"/>
          <w:lang w:eastAsia="pl-PL" w:bidi="pl-PL"/>
          <w14:ligatures w14:val="none"/>
        </w:rPr>
        <w:t xml:space="preserve">W sprawach ochrony swoich danych osobowych mogą Państwo kontaktować się z Inspektorem Ochrony Danych Osobowych pod adresem e-mail: </w:t>
      </w:r>
      <w:hyperlink r:id="rId8" w:history="1">
        <w:r w:rsidRPr="00E01C8E">
          <w:rPr>
            <w:rFonts w:ascii="Century Gothic" w:eastAsia="Times New Roman" w:hAnsi="Century Gothic" w:cs="Arial"/>
            <w:color w:val="0563C1"/>
            <w:kern w:val="0"/>
            <w:sz w:val="20"/>
            <w:szCs w:val="20"/>
            <w:u w:val="single"/>
            <w:lang w:eastAsia="pl-PL" w:bidi="pl-PL"/>
            <w14:ligatures w14:val="none"/>
          </w:rPr>
          <w:t>iod@cos.pl</w:t>
        </w:r>
      </w:hyperlink>
      <w:r w:rsidRPr="00E01C8E">
        <w:rPr>
          <w:rFonts w:ascii="Century Gothic" w:eastAsia="Times New Roman" w:hAnsi="Century Gothic" w:cs="Arial"/>
          <w:kern w:val="0"/>
          <w:sz w:val="20"/>
          <w:szCs w:val="20"/>
          <w:lang w:eastAsia="pl-PL" w:bidi="pl-PL"/>
          <w14:ligatures w14:val="none"/>
        </w:rPr>
        <w:t>.</w:t>
      </w:r>
    </w:p>
    <w:p w14:paraId="3EBECDE9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Cele przetwarzania, podstawa prawna przetwarzania oraz kategorie danych</w:t>
      </w:r>
    </w:p>
    <w:p w14:paraId="38EE3DDC" w14:textId="77777777" w:rsidR="00E01C8E" w:rsidRPr="00E01C8E" w:rsidRDefault="00E01C8E" w:rsidP="00E01C8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346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Dane osobowe przetwarzane będą w celu:</w:t>
      </w:r>
    </w:p>
    <w:p w14:paraId="26C7EF13" w14:textId="77777777" w:rsidR="00E01C8E" w:rsidRPr="00E01C8E" w:rsidRDefault="00E01C8E" w:rsidP="00E01C8E">
      <w:pPr>
        <w:numPr>
          <w:ilvl w:val="0"/>
          <w:numId w:val="8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przeprowadzenia postępowania o udzielenie zamówienia publicznego,</w:t>
      </w:r>
    </w:p>
    <w:p w14:paraId="5F2B70AF" w14:textId="77777777" w:rsidR="00E01C8E" w:rsidRPr="00E01C8E" w:rsidRDefault="00E01C8E" w:rsidP="00E01C8E">
      <w:pPr>
        <w:numPr>
          <w:ilvl w:val="0"/>
          <w:numId w:val="7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wyboru wykonawcy oraz zawarcia i realizacji umowy,</w:t>
      </w:r>
    </w:p>
    <w:p w14:paraId="208EE00A" w14:textId="77777777" w:rsidR="00E01C8E" w:rsidRPr="00E01C8E" w:rsidRDefault="00E01C8E" w:rsidP="00E01C8E">
      <w:pPr>
        <w:numPr>
          <w:ilvl w:val="0"/>
          <w:numId w:val="7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potwierdzenia kwalifikacji i uprawnień wymaganych przepisami prawa, </w:t>
      </w:r>
    </w:p>
    <w:p w14:paraId="243599C7" w14:textId="77777777" w:rsidR="00E01C8E" w:rsidRPr="00E01C8E" w:rsidRDefault="00E01C8E" w:rsidP="00E01C8E">
      <w:pPr>
        <w:numPr>
          <w:ilvl w:val="0"/>
          <w:numId w:val="7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wypełnienia obowiązków prawnych ciążących na administratorze, w szczególności wynikających z przepisów o zamówieniach publicznych, archiwizacji i finansach publicznych,</w:t>
      </w:r>
    </w:p>
    <w:p w14:paraId="37593F56" w14:textId="77777777" w:rsidR="00E01C8E" w:rsidRPr="00E01C8E" w:rsidRDefault="00E01C8E" w:rsidP="00E01C8E">
      <w:pPr>
        <w:numPr>
          <w:ilvl w:val="0"/>
          <w:numId w:val="7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ewentualnego dochodzenia lub obrony przed roszczeniami.</w:t>
      </w:r>
    </w:p>
    <w:p w14:paraId="75DF8A20" w14:textId="77777777" w:rsidR="00E01C8E" w:rsidRPr="00E01C8E" w:rsidRDefault="00E01C8E" w:rsidP="00E01C8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346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Podstawą prawną przetwarzania jest:</w:t>
      </w:r>
    </w:p>
    <w:p w14:paraId="1BC2DD32" w14:textId="77777777" w:rsidR="00E01C8E" w:rsidRPr="00E01C8E" w:rsidRDefault="00E01C8E" w:rsidP="00E01C8E">
      <w:pPr>
        <w:numPr>
          <w:ilvl w:val="0"/>
          <w:numId w:val="9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art. 6 ust. 1 lit. c RODO – obowiązek prawny administratora,</w:t>
      </w:r>
    </w:p>
    <w:p w14:paraId="1DAC8C7A" w14:textId="77777777" w:rsidR="00E01C8E" w:rsidRPr="00E01C8E" w:rsidRDefault="00E01C8E" w:rsidP="00E01C8E">
      <w:pPr>
        <w:numPr>
          <w:ilvl w:val="0"/>
          <w:numId w:val="9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art. 6 ust. 1 lit. b RODO – podjęcie działań przed zawarciem umowy i realizacja umowy,</w:t>
      </w:r>
    </w:p>
    <w:p w14:paraId="7F95D878" w14:textId="77777777" w:rsidR="00E01C8E" w:rsidRPr="00E01C8E" w:rsidRDefault="00E01C8E" w:rsidP="00E01C8E">
      <w:pPr>
        <w:numPr>
          <w:ilvl w:val="0"/>
          <w:numId w:val="9"/>
        </w:numPr>
        <w:spacing w:before="100" w:after="0" w:line="240" w:lineRule="auto"/>
        <w:contextualSpacing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art. 6 ust. 1 lit. f RODO – prawnie uzasadniony interes administratora tj. do prawidłowej realizacji umowy zawartej z</w:t>
      </w:r>
      <w:r w:rsidRPr="00E01C8E">
        <w:rPr>
          <w:rFonts w:ascii="Arial" w:eastAsia="Arial Unicode MS" w:hAnsi="Arial" w:cs="Arial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 </w:t>
      </w: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kontrahentem oraz dochodzeniu lub obronie przed roszczeniami.</w:t>
      </w:r>
    </w:p>
    <w:p w14:paraId="329E5D9E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Okres przechowywania danych</w:t>
      </w:r>
    </w:p>
    <w:p w14:paraId="007A5124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Dane osobowe będą przetwarzane przez okres 5 lat od dnia zakończenia postępowania o zamówienie publiczne. W przypadku zawarcia umowy, jeżeli została ona zawarta na okres dłuższy niż 5 lat – przez cały czas trwania umowy. W przypadku zawarcia umowy dokumenty rozliczeniowe, księgowe, podatkowe będą przechowywane przez 5 lat liczone od końca roku kalendarzowego w którym dokument został wystawiony. Po zakończeniu trwania umowy dane mogą być przechowywane przez okres, w którym możliwe jest zgłoszenie ewentualnych roszczeń którejkolwiek ze stron.</w:t>
      </w:r>
    </w:p>
    <w:p w14:paraId="6F878447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Odbiorcy danych i transfer danych do państw trzecich</w:t>
      </w:r>
    </w:p>
    <w:p w14:paraId="3CEA8C75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Dostęp do danych osobowych może przysługiwać upoważnionym pracownikom</w:t>
      </w:r>
      <w:r w:rsidRPr="00E01C8E">
        <w:rPr>
          <w:rFonts w:ascii="Arial" w:eastAsia="Times New Roman" w:hAnsi="Arial" w:cs="Arial"/>
          <w:kern w:val="0"/>
          <w:sz w:val="20"/>
          <w:szCs w:val="20"/>
          <w:lang w:eastAsia="pl-PL" w:bidi="pl-PL"/>
          <w14:ligatures w14:val="none"/>
        </w:rPr>
        <w:t> 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COS, a tak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ż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e dostawcom us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ł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ug, z kt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ó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rych korzysta Administrator danych (np. dostawcy narz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ę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dzi informatycznych, us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ł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ugi informatyczne, prawne, windykacyjne), a tak</w:t>
      </w:r>
      <w:r w:rsidRPr="00E01C8E">
        <w:rPr>
          <w:rFonts w:ascii="Century Gothic" w:eastAsia="Times New Roman" w:hAnsi="Century Gothic" w:cs="Century Gothic"/>
          <w:kern w:val="0"/>
          <w:sz w:val="20"/>
          <w:szCs w:val="20"/>
          <w:lang w:eastAsia="pl-PL" w:bidi="pl-PL"/>
          <w14:ligatures w14:val="none"/>
        </w:rPr>
        <w:t>ż</w:t>
      </w: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e uprawnionym organom administracji publicznej. </w:t>
      </w:r>
    </w:p>
    <w:p w14:paraId="0D1B42D8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Państwa dane pozyskane w związku z postępowaniem o udzielenie zamówienia publicznego przekazywane będą wszystkim zainteresowanym podmiotom i osobom, gdyż co do zasady postępowanie o udzielenie zamówienia publicznego jest jawne.</w:t>
      </w:r>
    </w:p>
    <w:p w14:paraId="69DFFFE1" w14:textId="77777777" w:rsidR="00E01C8E" w:rsidRPr="00E01C8E" w:rsidRDefault="00E01C8E" w:rsidP="00E01C8E">
      <w:pPr>
        <w:spacing w:after="0" w:line="276" w:lineRule="auto"/>
        <w:ind w:left="352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Państwa dane osobowe nie będą przekazywane do państwa trzeciego (rozumianego jako państwo znajdujące się poza Europejskim Obszarem Gospodarczym, EOG), ani organizacji międzynarodowej w rozumieniu RODO.</w:t>
      </w:r>
    </w:p>
    <w:p w14:paraId="51684968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Państwa prawa i profilowanie</w:t>
      </w:r>
    </w:p>
    <w:p w14:paraId="28D4FF7D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lastRenderedPageBreak/>
        <w:t xml:space="preserve">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załączników. </w:t>
      </w:r>
    </w:p>
    <w:p w14:paraId="0E5A16AF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Ponadto, przysługuje Państwu prawo do usunięcia, chyba że przetwarzanie odbywa się na podstawie obowiązku prawnego. </w:t>
      </w:r>
    </w:p>
    <w:p w14:paraId="3124FADC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Przysługuje Państwu również prawo do ograniczenia przetwarzania przy czym zgłoszenie tego żądania nie ogranicza przetwarzania danych osobowych do czasu zakończenia tego postępowania. </w:t>
      </w:r>
    </w:p>
    <w:p w14:paraId="72B8A81B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W przypadku przetwarzania przez COS danych osobowych w oparciu o prawnie uzasadniony cel, posiadają Państwo prawo wniesienia sprzeciwu z przyczyn związanych z Państwa szczególną sytuacją. Jeżeli skorzystacie Państwo z tego prawa, zaprzestaniemy przetwarzania danych w tym celu, chyba że wykażemy istnienie ważnych prawnie uzasadnionych podstaw do przetwarzania, nadrzędnych wobec Państwa interesów, praw i wolności lub podstaw do ustalenia, dochodzenia lub obrony roszczeń.</w:t>
      </w:r>
    </w:p>
    <w:p w14:paraId="3115FA03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Jednocześnie informujemy, że przysługuje Państwu prawo wniesienia skargi do Prezesa Urzędu Ochrony Danych Osobowych (PUODO) z siedzibą w Warszawie, ul. St. Moniuszki 1A</w:t>
      </w:r>
    </w:p>
    <w:p w14:paraId="332515A4" w14:textId="77777777" w:rsidR="00E01C8E" w:rsidRPr="00E01C8E" w:rsidRDefault="00E01C8E" w:rsidP="00E01C8E">
      <w:pPr>
        <w:spacing w:after="0" w:line="276" w:lineRule="auto"/>
        <w:ind w:left="35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E01C8E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W oparciu o Państwa dane osobowe COS nie będzie podejmował zautomatyzowanych decyzji, w tym decyzji będących wynikiem profilowania w rozumieniu RODO.</w:t>
      </w:r>
    </w:p>
    <w:p w14:paraId="30BBF22C" w14:textId="77777777" w:rsidR="00E01C8E" w:rsidRPr="00E01C8E" w:rsidRDefault="00E01C8E" w:rsidP="00E01C8E">
      <w:pPr>
        <w:numPr>
          <w:ilvl w:val="0"/>
          <w:numId w:val="6"/>
        </w:numPr>
        <w:spacing w:before="100" w:after="0" w:line="240" w:lineRule="auto"/>
        <w:ind w:left="346" w:hanging="357"/>
        <w:jc w:val="both"/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Obowiązek podania danych</w:t>
      </w:r>
    </w:p>
    <w:p w14:paraId="3546414D" w14:textId="77777777" w:rsidR="00E01C8E" w:rsidRPr="00E01C8E" w:rsidRDefault="00E01C8E" w:rsidP="00E01C8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346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E01C8E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Podanie danych osobowych w związku z udziałem w postępowaniu o zamówienia publiczne może być warunkiem niezbędnym do wzięcia w nim udziału. Wynika to stąd, że w zależności od przedmiotu zamówienia, zamawiający może żądać ich podania na podstawie przepisów ustawy Pzp zamówień publicznych oraz wydanych do niej przepisów wykonawczych. Konsekwencje niepodania określonych danych wynikają z ustawy Pzp. </w:t>
      </w:r>
    </w:p>
    <w:p w14:paraId="5FC09750" w14:textId="77777777" w:rsidR="00F8274C" w:rsidRDefault="00F8274C"/>
    <w:sectPr w:rsidR="00F82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6677" w14:textId="77777777" w:rsidR="00651412" w:rsidRDefault="006514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EF2935" wp14:editId="060C9F8A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3ED1B" w14:textId="77777777" w:rsidR="00651412" w:rsidRDefault="00651412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F2935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6343ED1B" w14:textId="77777777" w:rsidR="00651412" w:rsidRDefault="00651412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EndPr/>
    <w:sdtContent>
      <w:p w14:paraId="57DEB3EF" w14:textId="77777777" w:rsidR="00651412" w:rsidRDefault="00651412" w:rsidP="000327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15A9C7B2" w14:textId="77777777" w:rsidR="00651412" w:rsidRDefault="00651412">
    <w:pPr>
      <w:spacing w:line="1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F6F1" w14:textId="77777777" w:rsidR="00651412" w:rsidRPr="00966590" w:rsidRDefault="00651412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>
      <w:rPr>
        <w:rFonts w:ascii="Century Gothic" w:hAnsi="Century Gothic"/>
        <w:sz w:val="18"/>
        <w:szCs w:val="18"/>
      </w:rPr>
      <w:t>30</w:t>
    </w:r>
    <w:r>
      <w:rPr>
        <w:rFonts w:ascii="Century Gothic" w:hAnsi="Century Gothic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3CD"/>
    <w:multiLevelType w:val="hybridMultilevel"/>
    <w:tmpl w:val="61AC91D8"/>
    <w:lvl w:ilvl="0" w:tplc="041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0AA2109E"/>
    <w:multiLevelType w:val="multilevel"/>
    <w:tmpl w:val="31F28C7E"/>
    <w:numStyleLink w:val="Zaimportowanystyl24"/>
  </w:abstractNum>
  <w:abstractNum w:abstractNumId="2" w15:restartNumberingAfterBreak="0">
    <w:nsid w:val="0FFF6473"/>
    <w:multiLevelType w:val="multilevel"/>
    <w:tmpl w:val="31F28C7E"/>
    <w:styleLink w:val="Zaimportowanystyl24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7A0B65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4" w15:restartNumberingAfterBreak="0">
    <w:nsid w:val="1E9907EF"/>
    <w:multiLevelType w:val="hybridMultilevel"/>
    <w:tmpl w:val="28E2AAC2"/>
    <w:styleLink w:val="Zaimportowanystyl30"/>
    <w:lvl w:ilvl="0" w:tplc="7BDE95EA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443B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042B3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0EE56E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D0B3E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B6063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5C2042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9C85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88B8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4EF244B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6" w15:restartNumberingAfterBreak="0">
    <w:nsid w:val="442D3500"/>
    <w:multiLevelType w:val="hybridMultilevel"/>
    <w:tmpl w:val="D966E1F0"/>
    <w:lvl w:ilvl="0" w:tplc="041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 w15:restartNumberingAfterBreak="0">
    <w:nsid w:val="49434CCB"/>
    <w:multiLevelType w:val="hybridMultilevel"/>
    <w:tmpl w:val="28E2AAC2"/>
    <w:numStyleLink w:val="Zaimportowanystyl30"/>
  </w:abstractNum>
  <w:abstractNum w:abstractNumId="8" w15:restartNumberingAfterBreak="0">
    <w:nsid w:val="4BC7536D"/>
    <w:multiLevelType w:val="hybridMultilevel"/>
    <w:tmpl w:val="CF966C7A"/>
    <w:lvl w:ilvl="0" w:tplc="041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4DBA20A4"/>
    <w:multiLevelType w:val="hybridMultilevel"/>
    <w:tmpl w:val="E9C24EF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235187">
    <w:abstractNumId w:val="2"/>
  </w:num>
  <w:num w:numId="2" w16cid:durableId="1492869936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3" w16cid:durableId="951090293">
    <w:abstractNumId w:val="4"/>
  </w:num>
  <w:num w:numId="4" w16cid:durableId="918172467">
    <w:abstractNumId w:val="7"/>
  </w:num>
  <w:num w:numId="5" w16cid:durableId="1279491521">
    <w:abstractNumId w:val="5"/>
  </w:num>
  <w:num w:numId="6" w16cid:durableId="1758360896">
    <w:abstractNumId w:val="9"/>
  </w:num>
  <w:num w:numId="7" w16cid:durableId="873037820">
    <w:abstractNumId w:val="8"/>
  </w:num>
  <w:num w:numId="8" w16cid:durableId="1516533757">
    <w:abstractNumId w:val="0"/>
  </w:num>
  <w:num w:numId="9" w16cid:durableId="2047020274">
    <w:abstractNumId w:val="6"/>
  </w:num>
  <w:num w:numId="10" w16cid:durableId="1638802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8E"/>
    <w:rsid w:val="003230E3"/>
    <w:rsid w:val="0051608F"/>
    <w:rsid w:val="00922077"/>
    <w:rsid w:val="00E01C8E"/>
    <w:rsid w:val="00F8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0297"/>
  <w15:chartTrackingRefBased/>
  <w15:docId w15:val="{968F54F7-0331-4BBE-A87F-009C5667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1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C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C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C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C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C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C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C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C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C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C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1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1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1C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C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1C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C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C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C8E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E01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1C8E"/>
  </w:style>
  <w:style w:type="character" w:customStyle="1" w:styleId="Nagweklubstopka2">
    <w:name w:val="Nagłówek lub stopka (2)_"/>
    <w:basedOn w:val="Domylnaczcionkaakapitu"/>
    <w:link w:val="Nagweklubstopka20"/>
    <w:rsid w:val="00E01C8E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E01C8E"/>
    <w:pPr>
      <w:widowControl w:val="0"/>
      <w:spacing w:before="1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rsid w:val="00E01C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24">
    <w:name w:val="Zaimportowany styl 24"/>
    <w:rsid w:val="00E01C8E"/>
    <w:pPr>
      <w:numPr>
        <w:numId w:val="1"/>
      </w:numPr>
    </w:pPr>
  </w:style>
  <w:style w:type="numbering" w:customStyle="1" w:styleId="Zaimportowanystyl30">
    <w:name w:val="Zaimportowany styl 30"/>
    <w:rsid w:val="00E01C8E"/>
    <w:pPr>
      <w:numPr>
        <w:numId w:val="3"/>
      </w:numPr>
    </w:pPr>
  </w:style>
  <w:style w:type="table" w:styleId="Tabela-Siatka">
    <w:name w:val="Table Grid"/>
    <w:basedOn w:val="Standardowy"/>
    <w:uiPriority w:val="39"/>
    <w:rsid w:val="00E01C8E"/>
    <w:pPr>
      <w:spacing w:after="0" w:line="240" w:lineRule="auto"/>
    </w:pPr>
    <w:rPr>
      <w:rFonts w:eastAsia="Times New Roman"/>
      <w:kern w:val="0"/>
      <w:sz w:val="20"/>
      <w:szCs w:val="20"/>
      <w:lang w:eastAsia="pl-PL" w:bidi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s.pl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2851</Words>
  <Characters>17109</Characters>
  <Application>Microsoft Office Word</Application>
  <DocSecurity>0</DocSecurity>
  <Lines>142</Lines>
  <Paragraphs>39</Paragraphs>
  <ScaleCrop>false</ScaleCrop>
  <Company/>
  <LinksUpToDate>false</LinksUpToDate>
  <CharactersWithSpaces>19921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Zygmunt Wiśniewski</dc:creator>
  <cp:keywords/>
  <dc:description/>
  <cp:lastModifiedBy>Zygmunt Wiśniewski</cp:lastModifiedBy>
  <cp:revision>1</cp:revision>
  <dcterms:created xsi:type="dcterms:W3CDTF">2026-09-10T11:48:00Z</dcterms:created>
  <dcterms:modified xsi:type="dcterms:W3CDTF">2026-09-10T11:49:00Z</dcterms:modified>
</cp:coreProperties>
</file>