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959" w14:textId="1BDD57D1" w:rsidR="00E92BD3" w:rsidRDefault="00E92BD3" w:rsidP="00615F0D">
      <w:pPr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</w:pPr>
      <w:r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  <w:t>Szczegółowy opis przedmiotu zamówienia</w:t>
      </w:r>
    </w:p>
    <w:p w14:paraId="157EAECA" w14:textId="77777777" w:rsidR="00E92BD3" w:rsidRDefault="00E92BD3" w:rsidP="00615F0D">
      <w:pPr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</w:pPr>
    </w:p>
    <w:p w14:paraId="23A645EC" w14:textId="0A6F5254" w:rsidR="00615F0D" w:rsidRPr="006C0EBB" w:rsidRDefault="006C0EBB" w:rsidP="00615F0D">
      <w:pPr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</w:pPr>
      <w:r w:rsidRPr="006C0EBB">
        <w:rPr>
          <w:rStyle w:val="Numerstrony"/>
          <w:rFonts w:ascii="Century Gothic" w:hAnsi="Century Gothic"/>
          <w:b/>
          <w:bCs/>
          <w:sz w:val="20"/>
          <w:szCs w:val="20"/>
          <w:u w:val="single"/>
        </w:rPr>
        <w:t>Część 1: 10 szatni mobilnych</w:t>
      </w:r>
    </w:p>
    <w:p w14:paraId="23CC503E" w14:textId="175E5A8D" w:rsidR="006C0EBB" w:rsidRDefault="006C0EBB" w:rsidP="00615F0D">
      <w:pPr>
        <w:rPr>
          <w:rFonts w:ascii="Century Gothic" w:hAnsi="Century Gothic"/>
          <w:b/>
          <w:sz w:val="12"/>
          <w:szCs w:val="12"/>
        </w:rPr>
      </w:pPr>
    </w:p>
    <w:p w14:paraId="258CBA63" w14:textId="74EF7414" w:rsidR="006C0EBB" w:rsidRDefault="006C0EBB" w:rsidP="006C0EBB">
      <w:pPr>
        <w:pStyle w:val="Tekstdokumentu"/>
        <w:spacing w:before="0"/>
        <w:ind w:left="0"/>
        <w:rPr>
          <w:rFonts w:ascii="Century Gothic" w:hAnsi="Century Gothic" w:cstheme="minorHAnsi"/>
          <w:sz w:val="20"/>
          <w:szCs w:val="20"/>
        </w:rPr>
      </w:pPr>
      <w:r w:rsidRPr="008F4ECA">
        <w:rPr>
          <w:rFonts w:ascii="Century Gothic" w:hAnsi="Century Gothic" w:cstheme="minorHAnsi"/>
          <w:sz w:val="20"/>
          <w:szCs w:val="20"/>
        </w:rPr>
        <w:t xml:space="preserve">Przedmiotem zamówienia </w:t>
      </w:r>
      <w:r>
        <w:rPr>
          <w:rFonts w:ascii="Century Gothic" w:hAnsi="Century Gothic" w:cstheme="minorHAnsi"/>
          <w:sz w:val="20"/>
          <w:szCs w:val="20"/>
        </w:rPr>
        <w:t xml:space="preserve">jest dostawa 10 szt. szatni </w:t>
      </w:r>
      <w:r>
        <w:rPr>
          <w:rFonts w:ascii="Century Gothic" w:hAnsi="Century Gothic" w:cstheme="minorHAnsi"/>
          <w:sz w:val="20"/>
          <w:szCs w:val="20"/>
        </w:rPr>
        <w:t xml:space="preserve">w miejsce wskazane przez Zamawiającego, kontenery </w:t>
      </w:r>
      <w:r>
        <w:rPr>
          <w:rFonts w:ascii="Century Gothic" w:hAnsi="Century Gothic" w:cstheme="minorHAnsi"/>
          <w:sz w:val="20"/>
          <w:szCs w:val="20"/>
        </w:rPr>
        <w:t>pochodząc</w:t>
      </w:r>
      <w:r>
        <w:rPr>
          <w:rFonts w:ascii="Century Gothic" w:hAnsi="Century Gothic" w:cstheme="minorHAnsi"/>
          <w:sz w:val="20"/>
          <w:szCs w:val="20"/>
        </w:rPr>
        <w:t>e</w:t>
      </w:r>
      <w:r>
        <w:rPr>
          <w:rFonts w:ascii="Century Gothic" w:hAnsi="Century Gothic" w:cstheme="minorHAnsi"/>
          <w:sz w:val="20"/>
          <w:szCs w:val="20"/>
        </w:rPr>
        <w:t xml:space="preserve"> z bieżącej produkcji, wraz z dostawą i montażem na skoczni Średnia Krokiew.</w:t>
      </w:r>
    </w:p>
    <w:p w14:paraId="5D73939D" w14:textId="77777777" w:rsidR="006C0EBB" w:rsidRPr="008F4ECA" w:rsidRDefault="006C0EBB" w:rsidP="006C0EBB">
      <w:pPr>
        <w:pStyle w:val="Tekstdokumentu"/>
        <w:spacing w:before="0"/>
        <w:ind w:left="0"/>
        <w:rPr>
          <w:rFonts w:ascii="Century Gothic" w:hAnsi="Century Gothic" w:cstheme="minorHAnsi"/>
          <w:sz w:val="20"/>
          <w:szCs w:val="20"/>
        </w:rPr>
      </w:pPr>
    </w:p>
    <w:p w14:paraId="22D739DD" w14:textId="77777777" w:rsidR="006C0EBB" w:rsidRDefault="006C0EBB" w:rsidP="006C0EBB">
      <w:pPr>
        <w:pStyle w:val="Tekstdokumentu"/>
        <w:spacing w:before="0"/>
        <w:ind w:left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Kolorystyka: antracyt, intonacja szara w całości dla całej szatni mobilnej. </w:t>
      </w:r>
    </w:p>
    <w:p w14:paraId="35D39B38" w14:textId="77777777" w:rsidR="006C0EBB" w:rsidRDefault="006C0EBB" w:rsidP="006C0EBB">
      <w:pPr>
        <w:pStyle w:val="Tekstdokumentu"/>
        <w:spacing w:before="0"/>
        <w:ind w:left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Wzór kolorystyczny: analogia jak na zdjęciu poniżej (należy dopasować)</w:t>
      </w:r>
    </w:p>
    <w:p w14:paraId="11F67535" w14:textId="77777777" w:rsidR="006C0EBB" w:rsidRDefault="006C0EBB" w:rsidP="006C0EBB">
      <w:pPr>
        <w:pStyle w:val="Tekstdokumentu"/>
        <w:spacing w:before="0"/>
        <w:ind w:left="0"/>
        <w:rPr>
          <w:rFonts w:ascii="Century Gothic" w:hAnsi="Century Gothic" w:cstheme="minorHAnsi"/>
          <w:sz w:val="20"/>
          <w:szCs w:val="20"/>
        </w:rPr>
      </w:pPr>
    </w:p>
    <w:p w14:paraId="36FB3F22" w14:textId="77777777" w:rsidR="006C0EBB" w:rsidRPr="00EA1E36" w:rsidRDefault="006C0EBB" w:rsidP="006C0EBB">
      <w:pPr>
        <w:pStyle w:val="Tekstdokumentu"/>
        <w:spacing w:before="0"/>
        <w:ind w:left="0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noProof/>
          <w:sz w:val="20"/>
          <w:szCs w:val="20"/>
        </w:rPr>
        <w:drawing>
          <wp:inline distT="0" distB="0" distL="0" distR="0" wp14:anchorId="787A20B3" wp14:editId="4A585F01">
            <wp:extent cx="2016177" cy="1655605"/>
            <wp:effectExtent l="0" t="0" r="3175" b="0"/>
            <wp:docPr id="1" name="Obraz 1" descr="Obraz zawierający niebo, śnieg, zewnętrzne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śnieg, zewnętrzne, budynek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81" cy="16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BCC3" w14:textId="77777777" w:rsidR="006C0EBB" w:rsidRDefault="006C0EBB" w:rsidP="006C0EBB">
      <w:pPr>
        <w:jc w:val="both"/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</w:pPr>
    </w:p>
    <w:p w14:paraId="40A374A2" w14:textId="77777777" w:rsidR="006C0EBB" w:rsidRPr="00513D65" w:rsidRDefault="006C0EBB" w:rsidP="006C0EBB">
      <w:pPr>
        <w:jc w:val="both"/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</w:pPr>
      <w:r w:rsidRPr="00513D65">
        <w:rPr>
          <w:rStyle w:val="Numerstrony"/>
          <w:rFonts w:ascii="Century Gothic" w:hAnsi="Century Gothic"/>
          <w:b/>
          <w:bCs/>
          <w:sz w:val="18"/>
          <w:szCs w:val="18"/>
          <w:u w:val="single"/>
        </w:rPr>
        <w:t xml:space="preserve">Jakość: </w:t>
      </w:r>
    </w:p>
    <w:p w14:paraId="73698B74" w14:textId="5E780D12" w:rsidR="006C0EBB" w:rsidRPr="006C0EBB" w:rsidRDefault="006C0EBB" w:rsidP="006C0EBB">
      <w:pPr>
        <w:jc w:val="both"/>
        <w:rPr>
          <w:rFonts w:ascii="Century Gothic" w:hAnsi="Century Gothic"/>
          <w:sz w:val="18"/>
          <w:szCs w:val="18"/>
        </w:rPr>
      </w:pPr>
      <w:r w:rsidRPr="00513D65">
        <w:rPr>
          <w:rStyle w:val="Numerstrony"/>
          <w:rFonts w:ascii="Century Gothic" w:hAnsi="Century Gothic"/>
          <w:sz w:val="18"/>
          <w:szCs w:val="18"/>
        </w:rPr>
        <w:t xml:space="preserve">Zamawiający oczekuje wysokiej jakości produktów (Zamawiający ma prawo wymagać wysokiej jakości, na co zezwala PZP, przy jednoczesnym uwzględnieniu faktu, że z obiektów Zamawiającego korzystają najwyższej rangi sportowcy). </w:t>
      </w:r>
      <w:r>
        <w:rPr>
          <w:rStyle w:val="Numerstrony"/>
          <w:rFonts w:ascii="Century Gothic" w:hAnsi="Century Gothic"/>
          <w:sz w:val="18"/>
          <w:szCs w:val="18"/>
        </w:rPr>
        <w:t xml:space="preserve">Dopuszcza się produkty równoważne, nie gorsze niż opisane. </w:t>
      </w:r>
    </w:p>
    <w:tbl>
      <w:tblPr>
        <w:tblpPr w:leftFromText="141" w:rightFromText="141" w:vertAnchor="text" w:tblpX="-72" w:tblpY="1"/>
        <w:tblOverlap w:val="never"/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3969"/>
      </w:tblGrid>
      <w:tr w:rsidR="006C0EBB" w:rsidRPr="00C84F38" w14:paraId="1373D78D" w14:textId="77777777" w:rsidTr="007B5A8B">
        <w:trPr>
          <w:trHeight w:val="27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D069" w14:textId="77777777" w:rsidR="006C0EBB" w:rsidRPr="00C84F38" w:rsidRDefault="006C0EBB" w:rsidP="007B5A8B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A31BF2" w14:textId="77777777" w:rsidR="006C0EBB" w:rsidRPr="00C84F38" w:rsidRDefault="006C0EBB" w:rsidP="007B5A8B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6C0EBB" w:rsidRPr="00C84F38" w14:paraId="32CBDE5A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E62" w14:textId="77777777" w:rsidR="006C0EBB" w:rsidRPr="001C70EE" w:rsidRDefault="006C0EBB" w:rsidP="007B5A8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C70EE">
              <w:rPr>
                <w:rFonts w:ascii="Century Gothic" w:hAnsi="Century Gothic"/>
                <w:b/>
                <w:sz w:val="20"/>
              </w:rPr>
              <w:t>Parametry wymagane</w:t>
            </w:r>
            <w:r>
              <w:rPr>
                <w:rFonts w:ascii="Century Gothic" w:hAnsi="Century Gothic"/>
                <w:b/>
                <w:sz w:val="20"/>
              </w:rPr>
              <w:t xml:space="preserve"> każdej z 10 szatni mobilnych</w:t>
            </w:r>
          </w:p>
        </w:tc>
      </w:tr>
      <w:tr w:rsidR="006C0EBB" w:rsidRPr="00C84F38" w14:paraId="630C29D6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F9FC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Wymiary zewnętrzne: 6058 x 2438 x 2800 mm (+-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2</w:t>
            </w: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%)</w:t>
            </w:r>
          </w:p>
        </w:tc>
      </w:tr>
      <w:tr w:rsidR="006C0EBB" w:rsidRPr="00C84F38" w14:paraId="7ED68B61" w14:textId="77777777" w:rsidTr="007B5A8B">
        <w:trPr>
          <w:gridAfter w:val="1"/>
          <w:wAfter w:w="3969" w:type="dxa"/>
          <w:trHeight w:val="20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E928" w14:textId="6C4F2E21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Elewacja pokryta blachą cynkowaną w kolorze 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analogia jak na zdjęciu opisu przedmiotu zamówienia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</w:t>
            </w:r>
            <w:r>
              <w:rPr>
                <w:kern w:val="1"/>
                <w:sz w:val="20"/>
                <w:szCs w:val="16"/>
                <w:lang w:eastAsia="zh-CN"/>
              </w:rPr>
              <w:t>(antracyt</w:t>
            </w:r>
            <w:proofErr w:type="gramStart"/>
            <w:r>
              <w:rPr>
                <w:kern w:val="1"/>
                <w:sz w:val="20"/>
                <w:szCs w:val="16"/>
                <w:lang w:eastAsia="zh-CN"/>
              </w:rPr>
              <w:t>).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.</w:t>
            </w:r>
            <w:proofErr w:type="gramEnd"/>
          </w:p>
        </w:tc>
      </w:tr>
      <w:tr w:rsidR="006C0EBB" w:rsidRPr="00C84F38" w14:paraId="145E5C3F" w14:textId="77777777" w:rsidTr="007B5A8B">
        <w:trPr>
          <w:gridAfter w:val="1"/>
          <w:wAfter w:w="3969" w:type="dxa"/>
          <w:trHeight w:val="4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FF01" w14:textId="77777777" w:rsidR="006C0EBB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Konstrukcja w kolorze jasnym (np. RAL 9010 lub inny równoważny).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</w:t>
            </w:r>
          </w:p>
          <w:p w14:paraId="391C7918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Konstrukcja wykonana w klasie co najmniej EXC2 wg. normy PN EN 1090-1, wykonana z profili zimnogiętych, łączonych metodą spawania zgodnie z PN EN ISO 3834-2. Wyrób posiada oznakowanie CE. Rura stalowa oczyszczana strumieniowo-ściernie do </w:t>
            </w:r>
            <w:proofErr w:type="spellStart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Sa</w:t>
            </w:r>
            <w:proofErr w:type="spellEnd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2,5 wg. PN EN ISO 8501-1 w komorze </w:t>
            </w:r>
            <w:proofErr w:type="spellStart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śrutowniczej</w:t>
            </w:r>
            <w:proofErr w:type="spellEnd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o obiegu zamkniętym, malowana natryskowo w kabinie lakierniczej i suszona w kabino-suszarce. Uchwyty transportowe zlokalizowane w narożach. Możliwość piętrowania minimum do 3 kondygnacji.</w:t>
            </w:r>
          </w:p>
        </w:tc>
      </w:tr>
      <w:tr w:rsidR="006C0EBB" w:rsidRPr="00C84F38" w14:paraId="0990F9AA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E27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Ściany wyłożone płytą korpusową z deseniem 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o odcieniu szarym lub jasno-szarym lub innym estetycznym</w:t>
            </w: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, laminatem lub innym równoważnym o grubości nie mniej niż 12 mm, łatwo zmywalne.</w:t>
            </w:r>
          </w:p>
        </w:tc>
      </w:tr>
      <w:tr w:rsidR="006C0EBB" w:rsidRPr="001C70EE" w14:paraId="759271B7" w14:textId="77777777" w:rsidTr="007B5A8B">
        <w:trPr>
          <w:gridAfter w:val="1"/>
          <w:wAfter w:w="3969" w:type="dxa"/>
          <w:trHeight w:val="4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AAC8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Podłoga wykonana ze sklejki oraz linoleum, łatwo zmywalne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i zapewniające bezpieczeństwo poruszania się zawodników narciarskich w zimie. </w:t>
            </w:r>
          </w:p>
        </w:tc>
      </w:tr>
      <w:tr w:rsidR="006C0EBB" w:rsidRPr="00C84F38" w14:paraId="35E5892F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7DD8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 kontenerze 2 okna z PCV o wymiarach ok. 900 x 1200 mm z roletą (+-2%).</w:t>
            </w:r>
          </w:p>
        </w:tc>
      </w:tr>
      <w:tr w:rsidR="006C0EBB" w:rsidRPr="00C84F38" w14:paraId="5F97561B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F04" w14:textId="38227A2A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Drzwi z blachy stalowej o wymiarze 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90</w:t>
            </w: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00 x 2000 mm (+-2%), w komplecie minimum 3 komplety kluczy.</w:t>
            </w:r>
          </w:p>
        </w:tc>
      </w:tr>
      <w:tr w:rsidR="006C0EBB" w:rsidRPr="00C84F38" w14:paraId="67C4E460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38DA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Grzejnik elektryczny wiszący.</w:t>
            </w:r>
          </w:p>
        </w:tc>
      </w:tr>
      <w:tr w:rsidR="006C0EBB" w:rsidRPr="00C84F38" w14:paraId="74414739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2745" w14:textId="53BB41DE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 cenie dostawa i montaż we wskazane miejsca (lokalizacja: ul. Bronisława Czecha 1, 34-500 Zakopane).</w:t>
            </w:r>
          </w:p>
        </w:tc>
      </w:tr>
      <w:tr w:rsidR="006C0EBB" w:rsidRPr="00C84F38" w14:paraId="142DD45C" w14:textId="77777777" w:rsidTr="007B5A8B">
        <w:trPr>
          <w:gridAfter w:val="1"/>
          <w:wAfter w:w="3969" w:type="dxa"/>
          <w:trHeight w:val="27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48A7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Kontener zawiera przyłącz elektryczny do wpięcia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zewnętrznego</w:t>
            </w: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.</w:t>
            </w:r>
          </w:p>
        </w:tc>
      </w:tr>
      <w:tr w:rsidR="006C0EBB" w:rsidRPr="00C84F38" w14:paraId="3DCF510B" w14:textId="77777777" w:rsidTr="007B5A8B">
        <w:trPr>
          <w:gridAfter w:val="1"/>
          <w:wAfter w:w="3969" w:type="dxa"/>
          <w:trHeight w:val="21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8EE9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 kontenerze nie mniej niż 2 gniazdka elektryczne.</w:t>
            </w:r>
          </w:p>
        </w:tc>
      </w:tr>
      <w:tr w:rsidR="006C0EBB" w:rsidRPr="00C84F38" w14:paraId="1B4C0603" w14:textId="77777777" w:rsidTr="007B5A8B">
        <w:trPr>
          <w:gridAfter w:val="1"/>
          <w:wAfter w:w="3969" w:type="dxa"/>
          <w:trHeight w:val="21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E903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 kontenerze nie mniej niż 2 lampy 2x36W.</w:t>
            </w:r>
          </w:p>
        </w:tc>
      </w:tr>
      <w:tr w:rsidR="006C0EBB" w:rsidRPr="00C84F38" w14:paraId="6E5B1170" w14:textId="77777777" w:rsidTr="007B5A8B">
        <w:trPr>
          <w:gridAfter w:val="1"/>
          <w:wAfter w:w="3969" w:type="dxa"/>
          <w:trHeight w:val="20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6679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W kontenerze skrzynka bezpiecznikowa.</w:t>
            </w:r>
          </w:p>
        </w:tc>
      </w:tr>
      <w:tr w:rsidR="006C0EBB" w:rsidRPr="00C84F38" w14:paraId="6CCD0AE4" w14:textId="77777777" w:rsidTr="007B5A8B">
        <w:trPr>
          <w:gridAfter w:val="1"/>
          <w:wAfter w:w="3969" w:type="dxa"/>
          <w:trHeight w:val="205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8DB97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Kontener fabrycznie nowy, rok produkcji nie wcześniej niż 20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21</w:t>
            </w:r>
            <w:r w:rsidRPr="00393D30"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r. bez jakichkolwiek śladów używania.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</w:t>
            </w:r>
          </w:p>
        </w:tc>
      </w:tr>
      <w:tr w:rsidR="006C0EBB" w:rsidRPr="00C84F38" w14:paraId="30423F10" w14:textId="77777777" w:rsidTr="007B5A8B">
        <w:trPr>
          <w:gridAfter w:val="1"/>
          <w:wAfter w:w="3969" w:type="dxa"/>
          <w:trHeight w:val="20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C145" w14:textId="1180E227" w:rsidR="006C0EBB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Dach: o budowie warstwowej, blacha stalowa ocynkowana min. 0,55 mm, płyta wiórowa min. 10 mm, wełna min. 100 mm, U = nie wyżej niż 0,36W/m2, paraizolacja z folii polietylenowej, płyta wiórowa laminowana min. 12 mm, odprowadzenie wody deszczowej, nośność dachu nie mniej niż 100 kg/m2.  Ściany zewnętrzne: panele wymienne o budowie warstwowej, szkielet drewniany lub stalowy, od zewnątrz blacha trapezowa min. 0,55 mm, ocynkowana, </w:t>
            </w: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lastRenderedPageBreak/>
              <w:t>lakierowana, izolacja z wełny min. 60 mm, U=nie więcej niż 0,57 W/m2k, folia polietylenowa, od wewnątrz płyta wiórowa laminowana min. 12 mm.</w:t>
            </w:r>
          </w:p>
          <w:p w14:paraId="3D2E3208" w14:textId="77777777" w:rsidR="006C0EBB" w:rsidRPr="00393D30" w:rsidRDefault="006C0EBB" w:rsidP="007B5A8B">
            <w:pPr>
              <w:jc w:val="both"/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</w:pPr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Podłoga o budowie warstwowej, wykończenie wykładzina </w:t>
            </w:r>
            <w:proofErr w:type="spellStart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pvc</w:t>
            </w:r>
            <w:proofErr w:type="spellEnd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 xml:space="preserve"> oporna na poślizg, zgrzewana na łączeniach, listy podłogowe </w:t>
            </w:r>
            <w:proofErr w:type="spellStart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pvc</w:t>
            </w:r>
            <w:proofErr w:type="spellEnd"/>
            <w:r>
              <w:rPr>
                <w:rFonts w:ascii="Century Gothic" w:hAnsi="Century Gothic"/>
                <w:kern w:val="1"/>
                <w:sz w:val="20"/>
                <w:szCs w:val="16"/>
                <w:lang w:eastAsia="zh-CN"/>
              </w:rPr>
              <w:t>, płyta wiórowa min. P2 min. 22 mm, folia polietylenowa, izolacja z wełny min. 100 mm, U=nie wyżej niż 0,36 W/,2k, nośność podłogi min. 200 kg/m2.</w:t>
            </w:r>
          </w:p>
        </w:tc>
      </w:tr>
    </w:tbl>
    <w:p w14:paraId="19C494CA" w14:textId="77777777" w:rsidR="006C0EBB" w:rsidRPr="00F453E8" w:rsidRDefault="006C0EBB" w:rsidP="00615F0D">
      <w:pPr>
        <w:rPr>
          <w:rFonts w:ascii="Century Gothic" w:hAnsi="Century Gothic"/>
          <w:b/>
          <w:sz w:val="12"/>
          <w:szCs w:val="12"/>
        </w:rPr>
      </w:pPr>
    </w:p>
    <w:sectPr w:rsidR="006C0EBB" w:rsidRPr="00F453E8" w:rsidSect="00A34B30">
      <w:footerReference w:type="default" r:id="rId9"/>
      <w:pgSz w:w="11900" w:h="16840"/>
      <w:pgMar w:top="851" w:right="1418" w:bottom="680" w:left="1418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5719" w14:textId="77777777" w:rsidR="00BB4715" w:rsidRDefault="00BB4715">
      <w:r>
        <w:separator/>
      </w:r>
    </w:p>
  </w:endnote>
  <w:endnote w:type="continuationSeparator" w:id="0">
    <w:p w14:paraId="17AB4137" w14:textId="77777777" w:rsidR="00BB4715" w:rsidRDefault="00B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F3D5" w14:textId="77777777" w:rsidR="00782D19" w:rsidRPr="006812C5" w:rsidRDefault="00782D19" w:rsidP="00681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C9BD" w14:textId="77777777" w:rsidR="00BB4715" w:rsidRDefault="00BB4715">
      <w:r>
        <w:separator/>
      </w:r>
    </w:p>
  </w:footnote>
  <w:footnote w:type="continuationSeparator" w:id="0">
    <w:p w14:paraId="73F9EF5E" w14:textId="77777777" w:rsidR="00BB4715" w:rsidRDefault="00BB4715">
      <w:r>
        <w:continuationSeparator/>
      </w:r>
    </w:p>
  </w:footnote>
  <w:footnote w:type="continuationNotice" w:id="1">
    <w:p w14:paraId="5DD3DFA7" w14:textId="77777777" w:rsidR="00BB4715" w:rsidRDefault="00BB4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78220F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ED2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4E6951"/>
    <w:multiLevelType w:val="hybridMultilevel"/>
    <w:tmpl w:val="7E9EDAF0"/>
    <w:lvl w:ilvl="0" w:tplc="CD7EE04C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E013360"/>
    <w:multiLevelType w:val="hybridMultilevel"/>
    <w:tmpl w:val="34F4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131CE"/>
    <w:multiLevelType w:val="hybridMultilevel"/>
    <w:tmpl w:val="ED569826"/>
    <w:lvl w:ilvl="0" w:tplc="0BBEB8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68533A"/>
    <w:multiLevelType w:val="hybridMultilevel"/>
    <w:tmpl w:val="54883BCE"/>
    <w:styleLink w:val="Zaimportowanystyl801"/>
    <w:lvl w:ilvl="0" w:tplc="DB0875BC">
      <w:start w:val="1"/>
      <w:numFmt w:val="lowerLetter"/>
      <w:lvlText w:val="%1)"/>
      <w:lvlJc w:val="left"/>
      <w:pPr>
        <w:tabs>
          <w:tab w:val="num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865FE">
      <w:start w:val="1"/>
      <w:numFmt w:val="lowerLetter"/>
      <w:lvlText w:val="%2."/>
      <w:lvlJc w:val="left"/>
      <w:pPr>
        <w:tabs>
          <w:tab w:val="num" w:pos="2124"/>
        </w:tabs>
        <w:ind w:left="2409" w:hanging="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F684AC">
      <w:start w:val="1"/>
      <w:numFmt w:val="lowerRoman"/>
      <w:lvlText w:val="%3."/>
      <w:lvlJc w:val="left"/>
      <w:pPr>
        <w:tabs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C9A08">
      <w:start w:val="1"/>
      <w:numFmt w:val="decimal"/>
      <w:lvlText w:val="%4."/>
      <w:lvlJc w:val="left"/>
      <w:pPr>
        <w:tabs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87CF8">
      <w:start w:val="1"/>
      <w:numFmt w:val="lowerLetter"/>
      <w:lvlText w:val="%5."/>
      <w:lvlJc w:val="left"/>
      <w:pPr>
        <w:tabs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A21AA">
      <w:start w:val="1"/>
      <w:numFmt w:val="lowerRoman"/>
      <w:lvlText w:val="%6."/>
      <w:lvlJc w:val="left"/>
      <w:pPr>
        <w:tabs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6E124">
      <w:start w:val="1"/>
      <w:numFmt w:val="decimal"/>
      <w:lvlText w:val="%7."/>
      <w:lvlJc w:val="left"/>
      <w:pPr>
        <w:tabs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838E8">
      <w:start w:val="1"/>
      <w:numFmt w:val="lowerLetter"/>
      <w:lvlText w:val="%8."/>
      <w:lvlJc w:val="left"/>
      <w:pPr>
        <w:tabs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28CCA">
      <w:start w:val="1"/>
      <w:numFmt w:val="lowerRoman"/>
      <w:lvlText w:val="%9."/>
      <w:lvlJc w:val="left"/>
      <w:pPr>
        <w:tabs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22E44"/>
    <w:multiLevelType w:val="hybridMultilevel"/>
    <w:tmpl w:val="7C08A29A"/>
    <w:numStyleLink w:val="Zaimportowanystyl10"/>
  </w:abstractNum>
  <w:abstractNum w:abstractNumId="15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82D6EA1"/>
    <w:multiLevelType w:val="multilevel"/>
    <w:tmpl w:val="F54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97044"/>
    <w:multiLevelType w:val="hybridMultilevel"/>
    <w:tmpl w:val="6942A7D8"/>
    <w:styleLink w:val="Zaimportowanystyl4"/>
    <w:lvl w:ilvl="0" w:tplc="A094C3CC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E3508">
      <w:start w:val="1"/>
      <w:numFmt w:val="lowerLetter"/>
      <w:lvlText w:val="%2."/>
      <w:lvlJc w:val="left"/>
      <w:pPr>
        <w:tabs>
          <w:tab w:val="left" w:pos="757"/>
        </w:tabs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C50F6">
      <w:start w:val="1"/>
      <w:numFmt w:val="lowerRoman"/>
      <w:lvlText w:val="%3."/>
      <w:lvlJc w:val="left"/>
      <w:pPr>
        <w:tabs>
          <w:tab w:val="left" w:pos="757"/>
        </w:tabs>
        <w:ind w:left="219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0031C">
      <w:start w:val="1"/>
      <w:numFmt w:val="decimal"/>
      <w:lvlText w:val="%4."/>
      <w:lvlJc w:val="left"/>
      <w:pPr>
        <w:tabs>
          <w:tab w:val="left" w:pos="757"/>
        </w:tabs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4ED78">
      <w:start w:val="1"/>
      <w:numFmt w:val="lowerLetter"/>
      <w:lvlText w:val="%5."/>
      <w:lvlJc w:val="left"/>
      <w:pPr>
        <w:tabs>
          <w:tab w:val="left" w:pos="757"/>
        </w:tabs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A33D4">
      <w:start w:val="1"/>
      <w:numFmt w:val="lowerRoman"/>
      <w:lvlText w:val="%6."/>
      <w:lvlJc w:val="left"/>
      <w:pPr>
        <w:tabs>
          <w:tab w:val="left" w:pos="757"/>
        </w:tabs>
        <w:ind w:left="435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6B046">
      <w:start w:val="1"/>
      <w:numFmt w:val="decimal"/>
      <w:lvlText w:val="%7."/>
      <w:lvlJc w:val="left"/>
      <w:pPr>
        <w:tabs>
          <w:tab w:val="left" w:pos="757"/>
        </w:tabs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A3782">
      <w:start w:val="1"/>
      <w:numFmt w:val="lowerLetter"/>
      <w:lvlText w:val="%8."/>
      <w:lvlJc w:val="left"/>
      <w:pPr>
        <w:tabs>
          <w:tab w:val="left" w:pos="757"/>
        </w:tabs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63884">
      <w:start w:val="1"/>
      <w:numFmt w:val="lowerRoman"/>
      <w:lvlText w:val="%9."/>
      <w:lvlJc w:val="left"/>
      <w:pPr>
        <w:tabs>
          <w:tab w:val="left" w:pos="757"/>
        </w:tabs>
        <w:ind w:left="651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D32AC2"/>
    <w:multiLevelType w:val="hybridMultilevel"/>
    <w:tmpl w:val="AF46AF90"/>
    <w:lvl w:ilvl="0" w:tplc="2B62C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3036A"/>
    <w:multiLevelType w:val="hybridMultilevel"/>
    <w:tmpl w:val="3B1AB78E"/>
    <w:styleLink w:val="Zaimportowanystyl7"/>
    <w:lvl w:ilvl="0" w:tplc="60F4C7F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625E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0492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4B23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0398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C28D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6E194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E336E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10D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2433EE"/>
    <w:multiLevelType w:val="hybridMultilevel"/>
    <w:tmpl w:val="CD049614"/>
    <w:styleLink w:val="Zaimportowanystyl761"/>
    <w:lvl w:ilvl="0" w:tplc="EC844246">
      <w:start w:val="1"/>
      <w:numFmt w:val="decimal"/>
      <w:lvlText w:val="%1."/>
      <w:lvlJc w:val="left"/>
      <w:pPr>
        <w:tabs>
          <w:tab w:val="num" w:pos="708"/>
        </w:tabs>
        <w:ind w:left="1276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9AF7D0">
      <w:start w:val="1"/>
      <w:numFmt w:val="decimal"/>
      <w:lvlText w:val="%2."/>
      <w:lvlJc w:val="left"/>
      <w:pPr>
        <w:tabs>
          <w:tab w:val="num" w:pos="1416"/>
        </w:tabs>
        <w:ind w:left="1984" w:hanging="9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787C82">
      <w:start w:val="1"/>
      <w:numFmt w:val="lowerRoman"/>
      <w:lvlText w:val="%3."/>
      <w:lvlJc w:val="left"/>
      <w:pPr>
        <w:tabs>
          <w:tab w:val="num" w:pos="2124"/>
        </w:tabs>
        <w:ind w:left="2692" w:hanging="11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2191C">
      <w:start w:val="1"/>
      <w:numFmt w:val="decimal"/>
      <w:lvlText w:val="%4."/>
      <w:lvlJc w:val="left"/>
      <w:pPr>
        <w:tabs>
          <w:tab w:val="num" w:pos="2832"/>
        </w:tabs>
        <w:ind w:left="3400" w:hanging="1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02E0B8">
      <w:start w:val="1"/>
      <w:numFmt w:val="lowerLetter"/>
      <w:lvlText w:val="%5."/>
      <w:lvlJc w:val="left"/>
      <w:pPr>
        <w:tabs>
          <w:tab w:val="num" w:pos="3540"/>
        </w:tabs>
        <w:ind w:left="4108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8CC95C">
      <w:start w:val="1"/>
      <w:numFmt w:val="lowerRoman"/>
      <w:lvlText w:val="%6."/>
      <w:lvlJc w:val="left"/>
      <w:pPr>
        <w:tabs>
          <w:tab w:val="num" w:pos="4248"/>
        </w:tabs>
        <w:ind w:left="4816" w:hanging="11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5C37D4">
      <w:start w:val="1"/>
      <w:numFmt w:val="decimal"/>
      <w:lvlText w:val="%7."/>
      <w:lvlJc w:val="left"/>
      <w:pPr>
        <w:tabs>
          <w:tab w:val="num" w:pos="4956"/>
        </w:tabs>
        <w:ind w:left="5524" w:hanging="1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E7B84">
      <w:start w:val="1"/>
      <w:numFmt w:val="lowerLetter"/>
      <w:lvlText w:val="%8."/>
      <w:lvlJc w:val="left"/>
      <w:pPr>
        <w:tabs>
          <w:tab w:val="num" w:pos="5664"/>
        </w:tabs>
        <w:ind w:left="6232" w:hanging="1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CB460">
      <w:start w:val="1"/>
      <w:numFmt w:val="lowerRoman"/>
      <w:lvlText w:val="%9."/>
      <w:lvlJc w:val="left"/>
      <w:pPr>
        <w:tabs>
          <w:tab w:val="num" w:pos="6372"/>
        </w:tabs>
        <w:ind w:left="6940" w:hanging="11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835AE4"/>
    <w:multiLevelType w:val="hybridMultilevel"/>
    <w:tmpl w:val="6AA6D6D4"/>
    <w:lvl w:ilvl="0" w:tplc="04150017">
      <w:start w:val="1"/>
      <w:numFmt w:val="lowerLetter"/>
      <w:lvlText w:val="%1)"/>
      <w:lvlJc w:val="left"/>
      <w:pPr>
        <w:ind w:left="9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031CE">
      <w:start w:val="1"/>
      <w:numFmt w:val="decimal"/>
      <w:lvlText w:val="%2."/>
      <w:lvlJc w:val="left"/>
      <w:pPr>
        <w:tabs>
          <w:tab w:val="left" w:pos="900"/>
        </w:tabs>
        <w:ind w:left="397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0C994">
      <w:start w:val="1"/>
      <w:numFmt w:val="decimal"/>
      <w:lvlText w:val="%3."/>
      <w:lvlJc w:val="left"/>
      <w:pPr>
        <w:tabs>
          <w:tab w:val="left" w:pos="900"/>
        </w:tabs>
        <w:ind w:left="540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02656">
      <w:start w:val="1"/>
      <w:numFmt w:val="decimal"/>
      <w:lvlText w:val="%4."/>
      <w:lvlJc w:val="left"/>
      <w:pPr>
        <w:tabs>
          <w:tab w:val="left" w:pos="900"/>
        </w:tabs>
        <w:ind w:left="683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8457E">
      <w:start w:val="1"/>
      <w:numFmt w:val="decimal"/>
      <w:lvlText w:val="%5."/>
      <w:lvlJc w:val="left"/>
      <w:pPr>
        <w:tabs>
          <w:tab w:val="left" w:pos="900"/>
        </w:tabs>
        <w:ind w:left="82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5E4C1C">
      <w:start w:val="1"/>
      <w:numFmt w:val="decimal"/>
      <w:lvlText w:val="%6."/>
      <w:lvlJc w:val="left"/>
      <w:pPr>
        <w:ind w:left="969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2CE9A">
      <w:start w:val="1"/>
      <w:numFmt w:val="decimal"/>
      <w:lvlText w:val="%7."/>
      <w:lvlJc w:val="left"/>
      <w:pPr>
        <w:tabs>
          <w:tab w:val="left" w:pos="900"/>
        </w:tabs>
        <w:ind w:left="1112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D8BEE8">
      <w:start w:val="1"/>
      <w:numFmt w:val="decimal"/>
      <w:lvlText w:val="%8."/>
      <w:lvlJc w:val="left"/>
      <w:pPr>
        <w:tabs>
          <w:tab w:val="left" w:pos="900"/>
        </w:tabs>
        <w:ind w:left="1255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87C78">
      <w:start w:val="1"/>
      <w:numFmt w:val="decimal"/>
      <w:lvlText w:val="%9."/>
      <w:lvlJc w:val="left"/>
      <w:pPr>
        <w:tabs>
          <w:tab w:val="left" w:pos="900"/>
        </w:tabs>
        <w:ind w:left="139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3C4376"/>
    <w:multiLevelType w:val="hybridMultilevel"/>
    <w:tmpl w:val="CA30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F2E08"/>
    <w:multiLevelType w:val="hybridMultilevel"/>
    <w:tmpl w:val="28603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7450CA2"/>
    <w:multiLevelType w:val="hybridMultilevel"/>
    <w:tmpl w:val="68AAC3F6"/>
    <w:numStyleLink w:val="Zaimportowanystyl86"/>
  </w:abstractNum>
  <w:abstractNum w:abstractNumId="27" w15:restartNumberingAfterBreak="0">
    <w:nsid w:val="37B12F53"/>
    <w:multiLevelType w:val="hybridMultilevel"/>
    <w:tmpl w:val="C346057A"/>
    <w:numStyleLink w:val="Zaimportowanystyl84"/>
  </w:abstractNum>
  <w:abstractNum w:abstractNumId="28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EBF6D0D"/>
    <w:multiLevelType w:val="hybridMultilevel"/>
    <w:tmpl w:val="09F2F674"/>
    <w:lvl w:ilvl="0" w:tplc="D668138E">
      <w:numFmt w:val="decimal"/>
      <w:lvlText w:val=""/>
      <w:lvlJc w:val="left"/>
    </w:lvl>
    <w:lvl w:ilvl="1" w:tplc="94120766">
      <w:numFmt w:val="decimal"/>
      <w:lvlText w:val=""/>
      <w:lvlJc w:val="left"/>
    </w:lvl>
    <w:lvl w:ilvl="2" w:tplc="29947A38">
      <w:numFmt w:val="decimal"/>
      <w:lvlText w:val=""/>
      <w:lvlJc w:val="left"/>
    </w:lvl>
    <w:lvl w:ilvl="3" w:tplc="50228F00">
      <w:numFmt w:val="decimal"/>
      <w:lvlText w:val=""/>
      <w:lvlJc w:val="left"/>
    </w:lvl>
    <w:lvl w:ilvl="4" w:tplc="8E666B66">
      <w:numFmt w:val="decimal"/>
      <w:lvlText w:val=""/>
      <w:lvlJc w:val="left"/>
    </w:lvl>
    <w:lvl w:ilvl="5" w:tplc="915CFEE2">
      <w:numFmt w:val="decimal"/>
      <w:lvlText w:val=""/>
      <w:lvlJc w:val="left"/>
    </w:lvl>
    <w:lvl w:ilvl="6" w:tplc="D3EED8A2">
      <w:numFmt w:val="decimal"/>
      <w:lvlText w:val=""/>
      <w:lvlJc w:val="left"/>
    </w:lvl>
    <w:lvl w:ilvl="7" w:tplc="7F86C190">
      <w:numFmt w:val="decimal"/>
      <w:lvlText w:val=""/>
      <w:lvlJc w:val="left"/>
    </w:lvl>
    <w:lvl w:ilvl="8" w:tplc="640235AA">
      <w:numFmt w:val="decimal"/>
      <w:lvlText w:val=""/>
      <w:lvlJc w:val="left"/>
    </w:lvl>
  </w:abstractNum>
  <w:abstractNum w:abstractNumId="32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417244"/>
    <w:multiLevelType w:val="hybridMultilevel"/>
    <w:tmpl w:val="1F2AE6BC"/>
    <w:lvl w:ilvl="0" w:tplc="B0D44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4E00CD9"/>
    <w:multiLevelType w:val="hybridMultilevel"/>
    <w:tmpl w:val="F7B43ABA"/>
    <w:lvl w:ilvl="0" w:tplc="48FA30EA">
      <w:numFmt w:val="decimal"/>
      <w:lvlText w:val=""/>
      <w:lvlJc w:val="left"/>
    </w:lvl>
    <w:lvl w:ilvl="1" w:tplc="092886DA">
      <w:numFmt w:val="decimal"/>
      <w:lvlText w:val=""/>
      <w:lvlJc w:val="left"/>
    </w:lvl>
    <w:lvl w:ilvl="2" w:tplc="B88A0CDC">
      <w:numFmt w:val="decimal"/>
      <w:lvlText w:val=""/>
      <w:lvlJc w:val="left"/>
    </w:lvl>
    <w:lvl w:ilvl="3" w:tplc="BB7C3EC0">
      <w:numFmt w:val="decimal"/>
      <w:lvlText w:val=""/>
      <w:lvlJc w:val="left"/>
    </w:lvl>
    <w:lvl w:ilvl="4" w:tplc="A6904F88">
      <w:numFmt w:val="decimal"/>
      <w:lvlText w:val=""/>
      <w:lvlJc w:val="left"/>
    </w:lvl>
    <w:lvl w:ilvl="5" w:tplc="87903C66">
      <w:numFmt w:val="decimal"/>
      <w:lvlText w:val=""/>
      <w:lvlJc w:val="left"/>
    </w:lvl>
    <w:lvl w:ilvl="6" w:tplc="5FB2A57A">
      <w:numFmt w:val="decimal"/>
      <w:lvlText w:val=""/>
      <w:lvlJc w:val="left"/>
    </w:lvl>
    <w:lvl w:ilvl="7" w:tplc="B574A974">
      <w:numFmt w:val="decimal"/>
      <w:lvlText w:val=""/>
      <w:lvlJc w:val="left"/>
    </w:lvl>
    <w:lvl w:ilvl="8" w:tplc="528086E6">
      <w:numFmt w:val="decimal"/>
      <w:lvlText w:val=""/>
      <w:lvlJc w:val="left"/>
    </w:lvl>
  </w:abstractNum>
  <w:abstractNum w:abstractNumId="37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22F21C7"/>
    <w:multiLevelType w:val="hybridMultilevel"/>
    <w:tmpl w:val="C034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022E8"/>
    <w:multiLevelType w:val="hybridMultilevel"/>
    <w:tmpl w:val="42A40452"/>
    <w:lvl w:ilvl="0" w:tplc="FF9E0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84138"/>
    <w:multiLevelType w:val="hybridMultilevel"/>
    <w:tmpl w:val="27DC7632"/>
    <w:numStyleLink w:val="Zaimportowanystyl5"/>
  </w:abstractNum>
  <w:abstractNum w:abstractNumId="42" w15:restartNumberingAfterBreak="0">
    <w:nsid w:val="576D4694"/>
    <w:multiLevelType w:val="multilevel"/>
    <w:tmpl w:val="21D40E6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Arial Unicode MS" w:cs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cs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Arial Unicode MS" w:cs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cs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Arial Unicode MS" w:cs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Arial Unicode MS" w:cs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Arial Unicode MS" w:cs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Arial Unicode MS" w:cs="Arial Unicode MS" w:hint="default"/>
        <w:color w:val="auto"/>
      </w:rPr>
    </w:lvl>
  </w:abstractNum>
  <w:abstractNum w:abstractNumId="43" w15:restartNumberingAfterBreak="0">
    <w:nsid w:val="58FF67DE"/>
    <w:multiLevelType w:val="hybridMultilevel"/>
    <w:tmpl w:val="2D7EAB4A"/>
    <w:lvl w:ilvl="0" w:tplc="D9A08BD0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741EB"/>
    <w:multiLevelType w:val="hybridMultilevel"/>
    <w:tmpl w:val="3AF430C6"/>
    <w:lvl w:ilvl="0" w:tplc="9DFAEF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9E33B8"/>
    <w:multiLevelType w:val="hybridMultilevel"/>
    <w:tmpl w:val="ED625DE2"/>
    <w:lvl w:ilvl="0" w:tplc="691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C204EA"/>
    <w:multiLevelType w:val="hybridMultilevel"/>
    <w:tmpl w:val="E6BC5DCE"/>
    <w:lvl w:ilvl="0" w:tplc="184EE836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C597B02"/>
    <w:multiLevelType w:val="hybridMultilevel"/>
    <w:tmpl w:val="072ED23A"/>
    <w:lvl w:ilvl="0" w:tplc="8E4A11C2">
      <w:start w:val="1"/>
      <w:numFmt w:val="decimal"/>
      <w:lvlText w:val="%1."/>
      <w:lvlJc w:val="left"/>
      <w:pPr>
        <w:ind w:left="720" w:hanging="360"/>
      </w:pPr>
      <w:rPr>
        <w:rFonts w:ascii="Century Gothic" w:eastAsia="Arial Unicode MS" w:hAnsi="Century Gothic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22747"/>
    <w:multiLevelType w:val="hybridMultilevel"/>
    <w:tmpl w:val="6942A7D8"/>
    <w:numStyleLink w:val="Zaimportowanystyl4"/>
  </w:abstractNum>
  <w:abstractNum w:abstractNumId="50" w15:restartNumberingAfterBreak="0">
    <w:nsid w:val="5E901540"/>
    <w:multiLevelType w:val="hybridMultilevel"/>
    <w:tmpl w:val="E02C8768"/>
    <w:styleLink w:val="Zaimportowanystyl811"/>
    <w:lvl w:ilvl="0" w:tplc="198C9734">
      <w:start w:val="1"/>
      <w:numFmt w:val="decimal"/>
      <w:lvlText w:val="%1."/>
      <w:lvlJc w:val="left"/>
      <w:pPr>
        <w:tabs>
          <w:tab w:val="num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87BE0">
      <w:start w:val="1"/>
      <w:numFmt w:val="lowerLetter"/>
      <w:lvlText w:val="%2."/>
      <w:lvlJc w:val="left"/>
      <w:pPr>
        <w:tabs>
          <w:tab w:val="num" w:pos="1416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70A704">
      <w:start w:val="1"/>
      <w:numFmt w:val="lowerRoman"/>
      <w:lvlText w:val="%3."/>
      <w:lvlJc w:val="left"/>
      <w:pPr>
        <w:tabs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AF2B0">
      <w:start w:val="1"/>
      <w:numFmt w:val="decimal"/>
      <w:lvlText w:val="%4."/>
      <w:lvlJc w:val="left"/>
      <w:pPr>
        <w:tabs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D29C">
      <w:start w:val="1"/>
      <w:numFmt w:val="lowerLetter"/>
      <w:lvlText w:val="%5."/>
      <w:lvlJc w:val="left"/>
      <w:pPr>
        <w:tabs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023D66">
      <w:start w:val="1"/>
      <w:numFmt w:val="lowerRoman"/>
      <w:lvlText w:val="%6."/>
      <w:lvlJc w:val="left"/>
      <w:pPr>
        <w:tabs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76D05C">
      <w:start w:val="1"/>
      <w:numFmt w:val="decimal"/>
      <w:lvlText w:val="%7."/>
      <w:lvlJc w:val="left"/>
      <w:pPr>
        <w:tabs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6A36">
      <w:start w:val="1"/>
      <w:numFmt w:val="lowerLetter"/>
      <w:lvlText w:val="%8."/>
      <w:lvlJc w:val="left"/>
      <w:pPr>
        <w:tabs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6AF12E">
      <w:start w:val="1"/>
      <w:numFmt w:val="lowerRoman"/>
      <w:lvlText w:val="%9."/>
      <w:lvlJc w:val="left"/>
      <w:pPr>
        <w:tabs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D801B6D"/>
    <w:multiLevelType w:val="hybridMultilevel"/>
    <w:tmpl w:val="F5403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EF27A42"/>
    <w:multiLevelType w:val="hybridMultilevel"/>
    <w:tmpl w:val="89C004BA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FFFFFFFF">
      <w:start w:val="3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0" w15:restartNumberingAfterBreak="0">
    <w:nsid w:val="6F432D27"/>
    <w:multiLevelType w:val="singleLevel"/>
    <w:tmpl w:val="542A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1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2" w15:restartNumberingAfterBreak="0">
    <w:nsid w:val="7A9039AD"/>
    <w:multiLevelType w:val="hybridMultilevel"/>
    <w:tmpl w:val="A85688AA"/>
    <w:numStyleLink w:val="Zaimportowanystyl85"/>
  </w:abstractNum>
  <w:abstractNum w:abstractNumId="63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D8B14FB"/>
    <w:multiLevelType w:val="hybridMultilevel"/>
    <w:tmpl w:val="9ADC774A"/>
    <w:lvl w:ilvl="0" w:tplc="6222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505A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3"/>
  </w:num>
  <w:num w:numId="3">
    <w:abstractNumId w:val="51"/>
  </w:num>
  <w:num w:numId="4">
    <w:abstractNumId w:val="4"/>
  </w:num>
  <w:num w:numId="5">
    <w:abstractNumId w:val="58"/>
  </w:num>
  <w:num w:numId="6">
    <w:abstractNumId w:val="32"/>
  </w:num>
  <w:num w:numId="7">
    <w:abstractNumId w:val="56"/>
  </w:num>
  <w:num w:numId="8">
    <w:abstractNumId w:val="5"/>
  </w:num>
  <w:num w:numId="9">
    <w:abstractNumId w:val="54"/>
  </w:num>
  <w:num w:numId="10">
    <w:abstractNumId w:val="55"/>
  </w:num>
  <w:num w:numId="11">
    <w:abstractNumId w:val="36"/>
  </w:num>
  <w:num w:numId="12">
    <w:abstractNumId w:val="28"/>
  </w:num>
  <w:num w:numId="13">
    <w:abstractNumId w:val="35"/>
  </w:num>
  <w:num w:numId="14">
    <w:abstractNumId w:val="52"/>
  </w:num>
  <w:num w:numId="15">
    <w:abstractNumId w:val="25"/>
  </w:num>
  <w:num w:numId="16">
    <w:abstractNumId w:val="38"/>
  </w:num>
  <w:num w:numId="17">
    <w:abstractNumId w:val="47"/>
  </w:num>
  <w:num w:numId="18">
    <w:abstractNumId w:val="31"/>
  </w:num>
  <w:num w:numId="19">
    <w:abstractNumId w:val="15"/>
  </w:num>
  <w:num w:numId="20">
    <w:abstractNumId w:val="3"/>
  </w:num>
  <w:num w:numId="21">
    <w:abstractNumId w:val="11"/>
  </w:num>
  <w:num w:numId="22">
    <w:abstractNumId w:val="53"/>
  </w:num>
  <w:num w:numId="23">
    <w:abstractNumId w:val="30"/>
  </w:num>
  <w:num w:numId="24">
    <w:abstractNumId w:val="37"/>
  </w:num>
  <w:num w:numId="25">
    <w:abstractNumId w:val="29"/>
  </w:num>
  <w:num w:numId="26">
    <w:abstractNumId w:val="2"/>
  </w:num>
  <w:num w:numId="27">
    <w:abstractNumId w:val="46"/>
  </w:num>
  <w:num w:numId="28">
    <w:abstractNumId w:val="42"/>
  </w:num>
  <w:num w:numId="29">
    <w:abstractNumId w:val="34"/>
  </w:num>
  <w:num w:numId="30">
    <w:abstractNumId w:val="12"/>
  </w:num>
  <w:num w:numId="31">
    <w:abstractNumId w:val="21"/>
  </w:num>
  <w:num w:numId="32">
    <w:abstractNumId w:val="50"/>
  </w:num>
  <w:num w:numId="33">
    <w:abstractNumId w:val="0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3"/>
  </w:num>
  <w:num w:numId="37">
    <w:abstractNumId w:val="13"/>
  </w:num>
  <w:num w:numId="38">
    <w:abstractNumId w:val="9"/>
  </w:num>
  <w:num w:numId="39">
    <w:abstractNumId w:val="19"/>
  </w:num>
  <w:num w:numId="40">
    <w:abstractNumId w:val="43"/>
  </w:num>
  <w:num w:numId="41">
    <w:abstractNumId w:val="40"/>
  </w:num>
  <w:num w:numId="42">
    <w:abstractNumId w:val="44"/>
  </w:num>
  <w:num w:numId="43">
    <w:abstractNumId w:val="23"/>
  </w:num>
  <w:num w:numId="44">
    <w:abstractNumId w:val="39"/>
  </w:num>
  <w:num w:numId="45">
    <w:abstractNumId w:val="48"/>
  </w:num>
  <w:num w:numId="46">
    <w:abstractNumId w:val="17"/>
  </w:num>
  <w:num w:numId="47">
    <w:abstractNumId w:val="49"/>
  </w:num>
  <w:num w:numId="48">
    <w:abstractNumId w:val="49"/>
    <w:lvlOverride w:ilvl="0">
      <w:startOverride w:val="2"/>
    </w:lvlOverride>
  </w:num>
  <w:num w:numId="49">
    <w:abstractNumId w:val="41"/>
    <w:lvlOverride w:ilvl="0">
      <w:lvl w:ilvl="0" w:tplc="30DE143E">
        <w:start w:val="1"/>
        <w:numFmt w:val="lowerLetter"/>
        <w:lvlText w:val="%1)"/>
        <w:lvlJc w:val="left"/>
        <w:pPr>
          <w:tabs>
            <w:tab w:val="left" w:pos="2268"/>
            <w:tab w:val="left" w:pos="3402"/>
            <w:tab w:val="left" w:pos="4536"/>
            <w:tab w:val="left" w:pos="5670"/>
            <w:tab w:val="left" w:pos="6804"/>
            <w:tab w:val="left" w:pos="7938"/>
            <w:tab w:val="left" w:pos="9072"/>
          </w:tabs>
          <w:ind w:left="1134" w:hanging="1134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0">
    <w:abstractNumId w:val="20"/>
  </w:num>
  <w:num w:numId="51">
    <w:abstractNumId w:val="22"/>
  </w:num>
  <w:num w:numId="52">
    <w:abstractNumId w:val="64"/>
  </w:num>
  <w:num w:numId="53">
    <w:abstractNumId w:val="60"/>
    <w:lvlOverride w:ilvl="0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"/>
    <w:lvlOverride w:ilvl="0">
      <w:startOverride w:val="1"/>
    </w:lvlOverride>
  </w:num>
  <w:num w:numId="59">
    <w:abstractNumId w:val="14"/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7"/>
  </w:num>
  <w:num w:numId="65">
    <w:abstractNumId w:val="61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125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7E"/>
    <w:rsid w:val="00000AE8"/>
    <w:rsid w:val="000654FE"/>
    <w:rsid w:val="000907CB"/>
    <w:rsid w:val="00090F34"/>
    <w:rsid w:val="00092CB6"/>
    <w:rsid w:val="000933A8"/>
    <w:rsid w:val="000C0AF4"/>
    <w:rsid w:val="000D770B"/>
    <w:rsid w:val="00101F90"/>
    <w:rsid w:val="00112287"/>
    <w:rsid w:val="00115B1A"/>
    <w:rsid w:val="00115DCD"/>
    <w:rsid w:val="0013014D"/>
    <w:rsid w:val="00136060"/>
    <w:rsid w:val="00144038"/>
    <w:rsid w:val="00147040"/>
    <w:rsid w:val="00153CE7"/>
    <w:rsid w:val="00173F6A"/>
    <w:rsid w:val="001A4BCE"/>
    <w:rsid w:val="001A75F9"/>
    <w:rsid w:val="001B7D06"/>
    <w:rsid w:val="001D0D7C"/>
    <w:rsid w:val="001D231B"/>
    <w:rsid w:val="001F29D5"/>
    <w:rsid w:val="001F4F40"/>
    <w:rsid w:val="0020712E"/>
    <w:rsid w:val="00217001"/>
    <w:rsid w:val="00246311"/>
    <w:rsid w:val="002502ED"/>
    <w:rsid w:val="00253261"/>
    <w:rsid w:val="00262273"/>
    <w:rsid w:val="00262836"/>
    <w:rsid w:val="002703D3"/>
    <w:rsid w:val="0028349C"/>
    <w:rsid w:val="002905C4"/>
    <w:rsid w:val="002923BB"/>
    <w:rsid w:val="00293984"/>
    <w:rsid w:val="002A316D"/>
    <w:rsid w:val="002D2308"/>
    <w:rsid w:val="002D4D84"/>
    <w:rsid w:val="002E77F2"/>
    <w:rsid w:val="002F00A7"/>
    <w:rsid w:val="002F30A1"/>
    <w:rsid w:val="00320E6B"/>
    <w:rsid w:val="00321458"/>
    <w:rsid w:val="003300DD"/>
    <w:rsid w:val="00343A53"/>
    <w:rsid w:val="00344D3C"/>
    <w:rsid w:val="00360664"/>
    <w:rsid w:val="00372FAB"/>
    <w:rsid w:val="003A2D46"/>
    <w:rsid w:val="003A4852"/>
    <w:rsid w:val="003D2FFD"/>
    <w:rsid w:val="004143D6"/>
    <w:rsid w:val="00424E26"/>
    <w:rsid w:val="00433F9D"/>
    <w:rsid w:val="00466D7D"/>
    <w:rsid w:val="00481C6E"/>
    <w:rsid w:val="00482D2E"/>
    <w:rsid w:val="00494307"/>
    <w:rsid w:val="004A4856"/>
    <w:rsid w:val="004E27E2"/>
    <w:rsid w:val="004E2D42"/>
    <w:rsid w:val="004E76FF"/>
    <w:rsid w:val="005125B4"/>
    <w:rsid w:val="00515CE0"/>
    <w:rsid w:val="00531D05"/>
    <w:rsid w:val="005527A5"/>
    <w:rsid w:val="00560EAB"/>
    <w:rsid w:val="0059350C"/>
    <w:rsid w:val="005A7C82"/>
    <w:rsid w:val="005A7D0D"/>
    <w:rsid w:val="005B23A3"/>
    <w:rsid w:val="005B6EA6"/>
    <w:rsid w:val="005D2D6E"/>
    <w:rsid w:val="006008AF"/>
    <w:rsid w:val="00601D56"/>
    <w:rsid w:val="006065FB"/>
    <w:rsid w:val="00615F0D"/>
    <w:rsid w:val="00633CC0"/>
    <w:rsid w:val="00636AE1"/>
    <w:rsid w:val="00653971"/>
    <w:rsid w:val="00673CFB"/>
    <w:rsid w:val="00680ED7"/>
    <w:rsid w:val="006812C5"/>
    <w:rsid w:val="006A4434"/>
    <w:rsid w:val="006C0EBB"/>
    <w:rsid w:val="006E273C"/>
    <w:rsid w:val="006F2931"/>
    <w:rsid w:val="0070438B"/>
    <w:rsid w:val="00713EB4"/>
    <w:rsid w:val="00742240"/>
    <w:rsid w:val="00744C66"/>
    <w:rsid w:val="00782D19"/>
    <w:rsid w:val="0078439F"/>
    <w:rsid w:val="00784E6C"/>
    <w:rsid w:val="007A7158"/>
    <w:rsid w:val="007C1A76"/>
    <w:rsid w:val="007D4B15"/>
    <w:rsid w:val="007F066A"/>
    <w:rsid w:val="007F3EC5"/>
    <w:rsid w:val="007F609E"/>
    <w:rsid w:val="007F705F"/>
    <w:rsid w:val="00824D9D"/>
    <w:rsid w:val="008339BA"/>
    <w:rsid w:val="00840D01"/>
    <w:rsid w:val="00840EC5"/>
    <w:rsid w:val="00843DFB"/>
    <w:rsid w:val="008446F7"/>
    <w:rsid w:val="008669ED"/>
    <w:rsid w:val="00887C47"/>
    <w:rsid w:val="00890CD9"/>
    <w:rsid w:val="008A0B15"/>
    <w:rsid w:val="008B6D7E"/>
    <w:rsid w:val="008C7557"/>
    <w:rsid w:val="008D36D3"/>
    <w:rsid w:val="008F4ECA"/>
    <w:rsid w:val="00900D8B"/>
    <w:rsid w:val="009036A2"/>
    <w:rsid w:val="00911666"/>
    <w:rsid w:val="00913915"/>
    <w:rsid w:val="00940D0D"/>
    <w:rsid w:val="00963D9B"/>
    <w:rsid w:val="00976E0C"/>
    <w:rsid w:val="0098067C"/>
    <w:rsid w:val="009B50FC"/>
    <w:rsid w:val="009C7CB4"/>
    <w:rsid w:val="009E2AE3"/>
    <w:rsid w:val="009F2F6A"/>
    <w:rsid w:val="00A113C0"/>
    <w:rsid w:val="00A151E6"/>
    <w:rsid w:val="00A17BED"/>
    <w:rsid w:val="00A34B30"/>
    <w:rsid w:val="00A35478"/>
    <w:rsid w:val="00A44C21"/>
    <w:rsid w:val="00A6745A"/>
    <w:rsid w:val="00A72633"/>
    <w:rsid w:val="00A84831"/>
    <w:rsid w:val="00A955D5"/>
    <w:rsid w:val="00A97F55"/>
    <w:rsid w:val="00AA14DF"/>
    <w:rsid w:val="00AA75ED"/>
    <w:rsid w:val="00AB0FA1"/>
    <w:rsid w:val="00AC3D7E"/>
    <w:rsid w:val="00AC747D"/>
    <w:rsid w:val="00AF138E"/>
    <w:rsid w:val="00B029B7"/>
    <w:rsid w:val="00B20920"/>
    <w:rsid w:val="00B323E3"/>
    <w:rsid w:val="00B45331"/>
    <w:rsid w:val="00B5191C"/>
    <w:rsid w:val="00B573E3"/>
    <w:rsid w:val="00B57CCF"/>
    <w:rsid w:val="00B66D7B"/>
    <w:rsid w:val="00B75766"/>
    <w:rsid w:val="00B76D93"/>
    <w:rsid w:val="00B8558B"/>
    <w:rsid w:val="00BB4715"/>
    <w:rsid w:val="00BC4D3C"/>
    <w:rsid w:val="00BD7B33"/>
    <w:rsid w:val="00BE3D06"/>
    <w:rsid w:val="00BF3BD5"/>
    <w:rsid w:val="00BF41FB"/>
    <w:rsid w:val="00C0136C"/>
    <w:rsid w:val="00C12481"/>
    <w:rsid w:val="00C310B1"/>
    <w:rsid w:val="00C67651"/>
    <w:rsid w:val="00CB7524"/>
    <w:rsid w:val="00CC4473"/>
    <w:rsid w:val="00CC46D5"/>
    <w:rsid w:val="00CF4ED2"/>
    <w:rsid w:val="00D04975"/>
    <w:rsid w:val="00D13305"/>
    <w:rsid w:val="00D24926"/>
    <w:rsid w:val="00D24F1C"/>
    <w:rsid w:val="00D42A14"/>
    <w:rsid w:val="00D43D1E"/>
    <w:rsid w:val="00D45462"/>
    <w:rsid w:val="00D67473"/>
    <w:rsid w:val="00D754A5"/>
    <w:rsid w:val="00D84BE3"/>
    <w:rsid w:val="00DD2C39"/>
    <w:rsid w:val="00DD6EDF"/>
    <w:rsid w:val="00DF7B2E"/>
    <w:rsid w:val="00E04C07"/>
    <w:rsid w:val="00E07F93"/>
    <w:rsid w:val="00E12B66"/>
    <w:rsid w:val="00E1404D"/>
    <w:rsid w:val="00E31AC5"/>
    <w:rsid w:val="00E364A0"/>
    <w:rsid w:val="00E41DA2"/>
    <w:rsid w:val="00E42D4A"/>
    <w:rsid w:val="00E42F49"/>
    <w:rsid w:val="00E6066B"/>
    <w:rsid w:val="00E7026F"/>
    <w:rsid w:val="00E871A9"/>
    <w:rsid w:val="00E92BD3"/>
    <w:rsid w:val="00E97032"/>
    <w:rsid w:val="00EA1E2C"/>
    <w:rsid w:val="00EA1E36"/>
    <w:rsid w:val="00EB2F44"/>
    <w:rsid w:val="00ED6282"/>
    <w:rsid w:val="00ED753E"/>
    <w:rsid w:val="00EF05D1"/>
    <w:rsid w:val="00F22C9B"/>
    <w:rsid w:val="00F344CF"/>
    <w:rsid w:val="00F453E8"/>
    <w:rsid w:val="00F473C2"/>
    <w:rsid w:val="00F53305"/>
    <w:rsid w:val="00F56133"/>
    <w:rsid w:val="00F668B8"/>
    <w:rsid w:val="00F84772"/>
    <w:rsid w:val="00FB2E31"/>
    <w:rsid w:val="00FB684F"/>
    <w:rsid w:val="00FB7903"/>
    <w:rsid w:val="00FC3D96"/>
    <w:rsid w:val="00FC62B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40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2287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3BB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CE0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0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1"/>
      </w:numPr>
    </w:pPr>
  </w:style>
  <w:style w:type="numbering" w:customStyle="1" w:styleId="Zaimportowanystyl180">
    <w:name w:val="Zaimportowany styl 18.0"/>
    <w:pPr>
      <w:numPr>
        <w:numId w:val="22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numbering" w:styleId="1ai">
    <w:name w:val="Outline List 1"/>
    <w:pPr>
      <w:numPr>
        <w:numId w:val="24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rPr>
      <w:szCs w:val="20"/>
      <w:u w:color="00000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43D1E"/>
    <w:pPr>
      <w:spacing w:after="120"/>
    </w:pPr>
    <w:rPr>
      <w:sz w:val="20"/>
      <w:szCs w:val="20"/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rsid w:val="00FB2E31"/>
    <w:pPr>
      <w:tabs>
        <w:tab w:val="center" w:pos="4536"/>
        <w:tab w:val="right" w:pos="9072"/>
      </w:tabs>
    </w:pPr>
    <w:rPr>
      <w:sz w:val="20"/>
      <w:szCs w:val="20"/>
      <w:u w:color="000000"/>
    </w:rPr>
  </w:style>
  <w:style w:type="character" w:customStyle="1" w:styleId="NagwekZnak">
    <w:name w:val="Nagłówek Znak"/>
    <w:basedOn w:val="Domylnaczcionkaakapitu"/>
    <w:link w:val="Nagwek"/>
    <w:rsid w:val="00FB2E31"/>
    <w:rPr>
      <w:rFonts w:eastAsia="Times New Roman"/>
      <w:bdr w:val="none" w:sz="0" w:space="0" w:color="auto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rsid w:val="009B50FC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Domylnaczcionkaakapitu"/>
    <w:rsid w:val="009B50FC"/>
  </w:style>
  <w:style w:type="paragraph" w:customStyle="1" w:styleId="Tekstdokumentu">
    <w:name w:val="Tekst dokumentu"/>
    <w:basedOn w:val="Normalny"/>
    <w:rsid w:val="00673CFB"/>
    <w:pPr>
      <w:spacing w:before="60"/>
      <w:ind w:left="425"/>
      <w:jc w:val="both"/>
    </w:pPr>
    <w:rPr>
      <w:u w:color="000000"/>
    </w:rPr>
  </w:style>
  <w:style w:type="numbering" w:customStyle="1" w:styleId="Zaimportowanystyl801">
    <w:name w:val="Zaimportowany styl 801"/>
    <w:rsid w:val="00A6745A"/>
    <w:pPr>
      <w:numPr>
        <w:numId w:val="30"/>
      </w:numPr>
    </w:pPr>
  </w:style>
  <w:style w:type="numbering" w:customStyle="1" w:styleId="Zaimportowanystyl761">
    <w:name w:val="Zaimportowany styl 761"/>
    <w:rsid w:val="002923BB"/>
    <w:pPr>
      <w:numPr>
        <w:numId w:val="31"/>
      </w:numPr>
    </w:pPr>
  </w:style>
  <w:style w:type="numbering" w:customStyle="1" w:styleId="Zaimportowanystyl811">
    <w:name w:val="Zaimportowany styl 811"/>
    <w:rsid w:val="002923BB"/>
    <w:pPr>
      <w:numPr>
        <w:numId w:val="3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923BB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1228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ytu">
    <w:name w:val="Title"/>
    <w:basedOn w:val="Normalny"/>
    <w:next w:val="Podtytu"/>
    <w:link w:val="TytuZnak"/>
    <w:qFormat/>
    <w:rsid w:val="00112287"/>
    <w:pPr>
      <w:widowControl w:val="0"/>
      <w:suppressAutoHyphens/>
      <w:autoSpaceDE w:val="0"/>
      <w:jc w:val="center"/>
    </w:pPr>
    <w:rPr>
      <w:rFonts w:ascii="Arial" w:hAnsi="Arial" w:cs="Calibri"/>
      <w:b/>
      <w:szCs w:val="20"/>
      <w:u w:color="000000"/>
      <w:lang w:eastAsia="ar-SA"/>
    </w:rPr>
  </w:style>
  <w:style w:type="character" w:customStyle="1" w:styleId="TytuZnak">
    <w:name w:val="Tytuł Znak"/>
    <w:basedOn w:val="Domylnaczcionkaakapitu"/>
    <w:link w:val="Tytu"/>
    <w:rsid w:val="00112287"/>
    <w:rPr>
      <w:rFonts w:ascii="Arial" w:eastAsia="Times New Roman" w:hAnsi="Arial" w:cs="Calibri"/>
      <w:b/>
      <w:sz w:val="24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2287"/>
    <w:rPr>
      <w:rFonts w:eastAsia="Times New Roman"/>
      <w:color w:val="000000"/>
      <w:sz w:val="24"/>
      <w:szCs w:val="24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287"/>
    <w:rPr>
      <w:rFonts w:eastAsia="Times New Roman"/>
      <w:color w:val="000000"/>
      <w:u w:color="000000"/>
    </w:rPr>
  </w:style>
  <w:style w:type="table" w:styleId="Tabela-Siatka">
    <w:name w:val="Table Grid"/>
    <w:basedOn w:val="Standardowy"/>
    <w:uiPriority w:val="59"/>
    <w:rsid w:val="0011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1122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Times New Roman" w:hAnsi="Thorndale"/>
      <w:color w:val="000000"/>
      <w:sz w:val="24"/>
      <w:szCs w:val="24"/>
      <w:bdr w:val="none" w:sz="0" w:space="0" w:color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2287"/>
    <w:pPr>
      <w:widowControl w:val="0"/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:bdr w:val="nil"/>
    </w:rPr>
  </w:style>
  <w:style w:type="character" w:customStyle="1" w:styleId="PodtytuZnak">
    <w:name w:val="Podtytuł Znak"/>
    <w:basedOn w:val="Domylnaczcionkaakapitu"/>
    <w:link w:val="Podtytu"/>
    <w:uiPriority w:val="11"/>
    <w:rsid w:val="001122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paragraph" w:customStyle="1" w:styleId="tytu0">
    <w:name w:val="tytuł"/>
    <w:basedOn w:val="Normalny"/>
    <w:next w:val="Normalny"/>
    <w:autoRedefine/>
    <w:rsid w:val="00112287"/>
    <w:pPr>
      <w:jc w:val="center"/>
    </w:pPr>
    <w:rPr>
      <w:b/>
      <w:caps/>
      <w:sz w:val="22"/>
      <w:szCs w:val="20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D46"/>
    <w:rPr>
      <w:color w:val="605E5C"/>
      <w:shd w:val="clear" w:color="auto" w:fill="E1DFDD"/>
    </w:rPr>
  </w:style>
  <w:style w:type="numbering" w:customStyle="1" w:styleId="Zaimportowanystyl23">
    <w:name w:val="Zaimportowany styl 23"/>
    <w:rsid w:val="00782D19"/>
  </w:style>
  <w:style w:type="numbering" w:customStyle="1" w:styleId="Zaimportowanystyl191">
    <w:name w:val="Zaimportowany styl 191"/>
    <w:rsid w:val="00782D19"/>
  </w:style>
  <w:style w:type="numbering" w:customStyle="1" w:styleId="Zaimportowanystyl221">
    <w:name w:val="Zaimportowany styl 221"/>
    <w:rsid w:val="00782D19"/>
  </w:style>
  <w:style w:type="numbering" w:customStyle="1" w:styleId="Zaimportowanystyl1801">
    <w:name w:val="Zaimportowany styl 18.01"/>
    <w:rsid w:val="00782D19"/>
  </w:style>
  <w:style w:type="numbering" w:customStyle="1" w:styleId="Zaimportowanystyl51">
    <w:name w:val="Zaimportowany styl 51"/>
    <w:rsid w:val="00782D19"/>
  </w:style>
  <w:style w:type="numbering" w:customStyle="1" w:styleId="1ai1">
    <w:name w:val="1 / a / i1"/>
    <w:next w:val="1ai"/>
    <w:rsid w:val="00782D19"/>
  </w:style>
  <w:style w:type="character" w:styleId="UyteHipercze">
    <w:name w:val="FollowedHyperlink"/>
    <w:basedOn w:val="Domylnaczcionkaakapitu"/>
    <w:uiPriority w:val="99"/>
    <w:semiHidden/>
    <w:unhideWhenUsed/>
    <w:rsid w:val="00782D19"/>
    <w:rPr>
      <w:color w:val="800080"/>
      <w:u w:val="single"/>
    </w:rPr>
  </w:style>
  <w:style w:type="paragraph" w:customStyle="1" w:styleId="msonormal0">
    <w:name w:val="msonormal"/>
    <w:basedOn w:val="Normalny"/>
    <w:rsid w:val="00782D19"/>
    <w:pPr>
      <w:spacing w:before="100" w:beforeAutospacing="1" w:after="100" w:afterAutospacing="1"/>
    </w:pPr>
    <w:rPr>
      <w:u w:color="000000"/>
    </w:rPr>
  </w:style>
  <w:style w:type="paragraph" w:customStyle="1" w:styleId="font5">
    <w:name w:val="font5"/>
    <w:basedOn w:val="Normalny"/>
    <w:rsid w:val="00782D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u w:color="000000"/>
    </w:rPr>
  </w:style>
  <w:style w:type="paragraph" w:customStyle="1" w:styleId="xl68">
    <w:name w:val="xl68"/>
    <w:basedOn w:val="Normalny"/>
    <w:rsid w:val="00782D19"/>
    <w:pPr>
      <w:spacing w:before="100" w:beforeAutospacing="1" w:after="100" w:afterAutospacing="1"/>
    </w:pPr>
    <w:rPr>
      <w:rFonts w:ascii="Calibri" w:hAnsi="Calibri" w:cs="Calibri"/>
      <w:u w:color="000000"/>
    </w:rPr>
  </w:style>
  <w:style w:type="paragraph" w:customStyle="1" w:styleId="xl69">
    <w:name w:val="xl69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000000"/>
      <w:u w:color="000000"/>
    </w:rPr>
  </w:style>
  <w:style w:type="paragraph" w:customStyle="1" w:styleId="xl70">
    <w:name w:val="xl70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71">
    <w:name w:val="xl71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u w:color="000000"/>
    </w:rPr>
  </w:style>
  <w:style w:type="paragraph" w:customStyle="1" w:styleId="xl72">
    <w:name w:val="xl72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73">
    <w:name w:val="xl73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u w:color="000000"/>
    </w:rPr>
  </w:style>
  <w:style w:type="paragraph" w:customStyle="1" w:styleId="xl74">
    <w:name w:val="xl74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75">
    <w:name w:val="xl75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u w:color="000000"/>
    </w:rPr>
  </w:style>
  <w:style w:type="paragraph" w:customStyle="1" w:styleId="xl76">
    <w:name w:val="xl76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color w:val="000000"/>
      <w:u w:color="000000"/>
    </w:rPr>
  </w:style>
  <w:style w:type="paragraph" w:customStyle="1" w:styleId="xl77">
    <w:name w:val="xl77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u w:color="000000"/>
    </w:rPr>
  </w:style>
  <w:style w:type="paragraph" w:customStyle="1" w:styleId="xl78">
    <w:name w:val="xl78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u w:color="000000"/>
    </w:rPr>
  </w:style>
  <w:style w:type="paragraph" w:customStyle="1" w:styleId="xl79">
    <w:name w:val="xl79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80">
    <w:name w:val="xl80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81">
    <w:name w:val="xl81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u w:color="000000"/>
    </w:rPr>
  </w:style>
  <w:style w:type="paragraph" w:customStyle="1" w:styleId="xl82">
    <w:name w:val="xl82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u w:color="000000"/>
    </w:rPr>
  </w:style>
  <w:style w:type="paragraph" w:customStyle="1" w:styleId="xl83">
    <w:name w:val="xl83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u w:color="000000"/>
    </w:rPr>
  </w:style>
  <w:style w:type="paragraph" w:customStyle="1" w:styleId="xl84">
    <w:name w:val="xl84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u w:color="000000"/>
    </w:rPr>
  </w:style>
  <w:style w:type="paragraph" w:customStyle="1" w:styleId="xl85">
    <w:name w:val="xl85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86">
    <w:name w:val="xl86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u w:color="000000"/>
    </w:rPr>
  </w:style>
  <w:style w:type="paragraph" w:customStyle="1" w:styleId="xl87">
    <w:name w:val="xl87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88">
    <w:name w:val="xl88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00"/>
      <w:u w:color="000000"/>
    </w:rPr>
  </w:style>
  <w:style w:type="paragraph" w:customStyle="1" w:styleId="xl89">
    <w:name w:val="xl89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u w:color="000000"/>
    </w:rPr>
  </w:style>
  <w:style w:type="paragraph" w:customStyle="1" w:styleId="xl90">
    <w:name w:val="xl90"/>
    <w:basedOn w:val="Normalny"/>
    <w:rsid w:val="00782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DCE6F1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000000"/>
      <w:u w:color="000000"/>
    </w:rPr>
  </w:style>
  <w:style w:type="paragraph" w:customStyle="1" w:styleId="xl91">
    <w:name w:val="xl91"/>
    <w:basedOn w:val="Normalny"/>
    <w:rsid w:val="00782D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u w:color="000000"/>
    </w:rPr>
  </w:style>
  <w:style w:type="paragraph" w:customStyle="1" w:styleId="xl92">
    <w:name w:val="xl92"/>
    <w:basedOn w:val="Normalny"/>
    <w:rsid w:val="00782D19"/>
    <w:pPr>
      <w:spacing w:before="100" w:beforeAutospacing="1" w:after="100" w:afterAutospacing="1"/>
      <w:jc w:val="center"/>
    </w:pPr>
    <w:rPr>
      <w:rFonts w:ascii="Calibri" w:hAnsi="Calibri" w:cs="Calibri"/>
      <w:u w:color="000000"/>
    </w:rPr>
  </w:style>
  <w:style w:type="paragraph" w:styleId="Lista3">
    <w:name w:val="List 3"/>
    <w:rsid w:val="00EB2F44"/>
    <w:pPr>
      <w:ind w:left="849" w:hanging="283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4">
    <w:name w:val="Zaimportowany styl 4"/>
    <w:rsid w:val="00EB2F44"/>
    <w:pPr>
      <w:numPr>
        <w:numId w:val="46"/>
      </w:numPr>
    </w:pPr>
  </w:style>
  <w:style w:type="numbering" w:customStyle="1" w:styleId="Zaimportowanystyl7">
    <w:name w:val="Zaimportowany styl 7"/>
    <w:rsid w:val="00EB2F44"/>
    <w:pPr>
      <w:numPr>
        <w:numId w:val="50"/>
      </w:numPr>
    </w:pPr>
  </w:style>
  <w:style w:type="paragraph" w:customStyle="1" w:styleId="Standard">
    <w:name w:val="Standard"/>
    <w:rsid w:val="00615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Arial"/>
      <w:kern w:val="1"/>
      <w:szCs w:val="24"/>
      <w:bdr w:val="none" w:sz="0" w:space="0" w:color="auto"/>
      <w:lang w:eastAsia="zh-CN"/>
    </w:rPr>
  </w:style>
  <w:style w:type="numbering" w:customStyle="1" w:styleId="Zaimportowanystyl84">
    <w:name w:val="Zaimportowany styl 84"/>
    <w:rsid w:val="00615F0D"/>
    <w:pPr>
      <w:numPr>
        <w:numId w:val="63"/>
      </w:numPr>
    </w:pPr>
  </w:style>
  <w:style w:type="numbering" w:customStyle="1" w:styleId="Zaimportowanystyl86">
    <w:name w:val="Zaimportowany styl 86"/>
    <w:rsid w:val="00615F0D"/>
    <w:pPr>
      <w:numPr>
        <w:numId w:val="64"/>
      </w:numPr>
    </w:pPr>
  </w:style>
  <w:style w:type="numbering" w:customStyle="1" w:styleId="Zaimportowanystyl85">
    <w:name w:val="Zaimportowany styl 85"/>
    <w:rsid w:val="00615F0D"/>
    <w:pPr>
      <w:numPr>
        <w:numId w:val="65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515CE0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Normalny1">
    <w:name w:val="Normalny1"/>
    <w:basedOn w:val="Domylnaczcionkaakapitu"/>
    <w:rsid w:val="0051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96DA-C3C7-4859-BA63-425F5B9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SIWZ-tryb podstawowy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SIWZ-tryb podstawowy</dc:title>
  <dc:creator/>
  <cp:keywords>Tel. 694 078 529</cp:keywords>
  <cp:lastModifiedBy/>
  <cp:revision>1</cp:revision>
  <dcterms:created xsi:type="dcterms:W3CDTF">2021-09-23T22:34:00Z</dcterms:created>
  <dcterms:modified xsi:type="dcterms:W3CDTF">2021-10-22T13:29:00Z</dcterms:modified>
</cp:coreProperties>
</file>